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56C" w:rsidRDefault="00AC4505" w:rsidP="002855E2">
      <w:pPr>
        <w:pStyle w:val="1"/>
      </w:pPr>
      <w:r>
        <w:t xml:space="preserve">                                                                                                                                                   </w:t>
      </w:r>
    </w:p>
    <w:p w:rsidR="006C0427" w:rsidRDefault="006C0427" w:rsidP="00E56C24">
      <w:bookmarkStart w:id="0" w:name="_GoBack"/>
      <w:bookmarkEnd w:id="0"/>
    </w:p>
    <w:p w:rsidR="00E9056C" w:rsidRPr="00EC62C4" w:rsidRDefault="00E9056C" w:rsidP="00E9056C">
      <w:pPr>
        <w:jc w:val="center"/>
      </w:pPr>
      <w:r w:rsidRPr="00EC62C4">
        <w:t>РЕЙТИНГ-ПЛАН</w:t>
      </w:r>
    </w:p>
    <w:p w:rsidR="00E9056C" w:rsidRPr="00EC62C4" w:rsidRDefault="00E9056C" w:rsidP="00E9056C">
      <w:pPr>
        <w:pBdr>
          <w:bottom w:val="single" w:sz="12" w:space="1" w:color="auto"/>
        </w:pBdr>
        <w:jc w:val="center"/>
      </w:pPr>
      <w:r w:rsidRPr="00EC62C4">
        <w:t>по дисциплине/ модулю на семестр</w:t>
      </w:r>
    </w:p>
    <w:p w:rsidR="00E9056C" w:rsidRPr="00EC62C4" w:rsidRDefault="00B70CF6" w:rsidP="00E9056C">
      <w:pPr>
        <w:pBdr>
          <w:bottom w:val="single" w:sz="12" w:space="1" w:color="auto"/>
        </w:pBdr>
        <w:jc w:val="center"/>
      </w:pPr>
      <w:r w:rsidRPr="00EC62C4">
        <w:t>Баскетбол</w:t>
      </w:r>
    </w:p>
    <w:p w:rsidR="00E9056C" w:rsidRPr="00EC62C4" w:rsidRDefault="00E9056C" w:rsidP="00E9056C">
      <w:pPr>
        <w:jc w:val="center"/>
        <w:rPr>
          <w:sz w:val="18"/>
          <w:szCs w:val="18"/>
        </w:rPr>
      </w:pPr>
      <w:r w:rsidRPr="00EC62C4">
        <w:rPr>
          <w:sz w:val="18"/>
          <w:szCs w:val="18"/>
        </w:rPr>
        <w:t xml:space="preserve"> (название элемента учебного плана)</w:t>
      </w:r>
    </w:p>
    <w:p w:rsidR="00E9056C" w:rsidRPr="00EC62C4" w:rsidRDefault="00E9056C" w:rsidP="00E9056C">
      <w:pPr>
        <w:pBdr>
          <w:bottom w:val="single" w:sz="12" w:space="1" w:color="auto"/>
        </w:pBdr>
        <w:ind w:right="-284" w:hanging="284"/>
        <w:jc w:val="center"/>
      </w:pPr>
      <w:r w:rsidRPr="00EC62C4">
        <w:t xml:space="preserve">Направление, профиль подготовки – </w:t>
      </w:r>
      <w:r w:rsidRPr="00EC62C4">
        <w:rPr>
          <w:u w:val="single"/>
        </w:rPr>
        <w:t>44.03.04</w:t>
      </w:r>
      <w:r w:rsidRPr="00EC62C4">
        <w:t xml:space="preserve"> Профессиональное обучение (по отраслям), профиль «Рекреация и фитне</w:t>
      </w:r>
      <w:r w:rsidR="00B70CF6" w:rsidRPr="00EC62C4">
        <w:t>с</w:t>
      </w:r>
      <w:r w:rsidRPr="00EC62C4">
        <w:t>»</w:t>
      </w:r>
    </w:p>
    <w:p w:rsidR="00E9056C" w:rsidRPr="00EC62C4" w:rsidRDefault="00E9056C" w:rsidP="00E9056C">
      <w:pPr>
        <w:ind w:hanging="567"/>
        <w:jc w:val="both"/>
        <w:rPr>
          <w:sz w:val="22"/>
          <w:szCs w:val="22"/>
        </w:rPr>
      </w:pPr>
      <w:r w:rsidRPr="00EC62C4">
        <w:rPr>
          <w:sz w:val="22"/>
          <w:szCs w:val="22"/>
        </w:rPr>
        <w:t>Курс</w:t>
      </w:r>
      <w:r w:rsidRPr="00EC62C4">
        <w:rPr>
          <w:sz w:val="22"/>
          <w:szCs w:val="22"/>
          <w:u w:val="single"/>
        </w:rPr>
        <w:t>_1_</w:t>
      </w:r>
      <w:r w:rsidRPr="00EC62C4">
        <w:rPr>
          <w:sz w:val="22"/>
          <w:szCs w:val="22"/>
        </w:rPr>
        <w:t xml:space="preserve">   семестр </w:t>
      </w:r>
      <w:r w:rsidR="008A5529" w:rsidRPr="00EC62C4">
        <w:rPr>
          <w:sz w:val="22"/>
          <w:szCs w:val="22"/>
          <w:u w:val="single"/>
        </w:rPr>
        <w:t>_2</w:t>
      </w:r>
      <w:r w:rsidRPr="00EC62C4">
        <w:rPr>
          <w:sz w:val="22"/>
          <w:szCs w:val="22"/>
          <w:u w:val="single"/>
        </w:rPr>
        <w:t>_</w:t>
      </w:r>
      <w:r w:rsidRPr="00EC62C4">
        <w:rPr>
          <w:sz w:val="22"/>
          <w:szCs w:val="22"/>
        </w:rPr>
        <w:t xml:space="preserve">   2025 / 2026 гг.</w:t>
      </w:r>
    </w:p>
    <w:p w:rsidR="00E9056C" w:rsidRPr="00EC62C4" w:rsidRDefault="00E9056C" w:rsidP="00E9056C">
      <w:pPr>
        <w:ind w:hanging="567"/>
        <w:jc w:val="both"/>
        <w:rPr>
          <w:rFonts w:eastAsia="Calibri"/>
          <w:sz w:val="22"/>
          <w:szCs w:val="22"/>
        </w:rPr>
      </w:pPr>
      <w:r w:rsidRPr="00EC62C4">
        <w:rPr>
          <w:rFonts w:eastAsia="Calibri"/>
          <w:sz w:val="22"/>
          <w:szCs w:val="22"/>
        </w:rPr>
        <w:t>Количество ЗЕ по плане</w:t>
      </w:r>
      <w:r w:rsidRPr="00EC62C4">
        <w:rPr>
          <w:rFonts w:eastAsia="Calibri"/>
          <w:sz w:val="22"/>
          <w:szCs w:val="22"/>
          <w:u w:val="single"/>
        </w:rPr>
        <w:t xml:space="preserve"> 2 з.е.</w:t>
      </w:r>
    </w:p>
    <w:p w:rsidR="00E9056C" w:rsidRPr="00EC62C4" w:rsidRDefault="00E9056C" w:rsidP="00E9056C">
      <w:pPr>
        <w:ind w:hanging="567"/>
        <w:jc w:val="both"/>
        <w:rPr>
          <w:rFonts w:eastAsia="Calibri"/>
          <w:sz w:val="22"/>
          <w:szCs w:val="22"/>
        </w:rPr>
      </w:pPr>
      <w:r w:rsidRPr="00EC62C4">
        <w:rPr>
          <w:rFonts w:eastAsia="Calibri"/>
          <w:sz w:val="22"/>
          <w:szCs w:val="22"/>
        </w:rPr>
        <w:t>Форма промежуточной аттестации «</w:t>
      </w:r>
      <w:r w:rsidR="00C008B0" w:rsidRPr="00EC62C4">
        <w:rPr>
          <w:rFonts w:eastAsia="Calibri"/>
          <w:sz w:val="22"/>
          <w:szCs w:val="22"/>
        </w:rPr>
        <w:t>з</w:t>
      </w:r>
      <w:r w:rsidR="004C551D" w:rsidRPr="00EC62C4">
        <w:rPr>
          <w:rFonts w:eastAsia="Calibri"/>
          <w:sz w:val="22"/>
          <w:szCs w:val="22"/>
        </w:rPr>
        <w:t>а</w:t>
      </w:r>
      <w:r w:rsidRPr="00EC62C4">
        <w:rPr>
          <w:rFonts w:eastAsia="Calibri"/>
          <w:sz w:val="22"/>
          <w:szCs w:val="22"/>
        </w:rPr>
        <w:t>чет».</w:t>
      </w:r>
    </w:p>
    <w:p w:rsidR="00E9056C" w:rsidRPr="00EC62C4" w:rsidRDefault="00E9056C" w:rsidP="00E9056C">
      <w:pPr>
        <w:ind w:left="-567"/>
        <w:rPr>
          <w:rFonts w:eastAsia="Calibri"/>
          <w:sz w:val="22"/>
          <w:szCs w:val="22"/>
        </w:rPr>
      </w:pPr>
      <w:r w:rsidRPr="00EC62C4">
        <w:rPr>
          <w:rFonts w:eastAsia="Calibri"/>
          <w:sz w:val="22"/>
          <w:szCs w:val="22"/>
        </w:rPr>
        <w:t xml:space="preserve">Количество часов по учебному плану </w:t>
      </w:r>
      <w:r w:rsidRPr="00EC62C4">
        <w:rPr>
          <w:rFonts w:eastAsia="Calibri"/>
          <w:sz w:val="22"/>
          <w:szCs w:val="22"/>
          <w:u w:val="single"/>
        </w:rPr>
        <w:t>72 ч,</w:t>
      </w:r>
      <w:r w:rsidRPr="00EC62C4">
        <w:rPr>
          <w:rFonts w:eastAsia="Calibri"/>
          <w:sz w:val="22"/>
          <w:szCs w:val="22"/>
        </w:rPr>
        <w:t xml:space="preserve"> в т.ч. контактная (аудиторная) работа </w:t>
      </w:r>
      <w:r w:rsidR="008A5529" w:rsidRPr="00EC62C4">
        <w:rPr>
          <w:rFonts w:eastAsia="Calibri"/>
          <w:sz w:val="22"/>
          <w:szCs w:val="22"/>
          <w:u w:val="single"/>
        </w:rPr>
        <w:t>10</w:t>
      </w:r>
      <w:r w:rsidRPr="00EC62C4">
        <w:rPr>
          <w:rFonts w:eastAsia="Calibri"/>
          <w:sz w:val="22"/>
          <w:szCs w:val="22"/>
          <w:u w:val="single"/>
        </w:rPr>
        <w:t xml:space="preserve"> ч</w:t>
      </w:r>
      <w:r w:rsidRPr="00EC62C4">
        <w:rPr>
          <w:rFonts w:eastAsia="Calibri"/>
          <w:sz w:val="22"/>
          <w:szCs w:val="22"/>
        </w:rPr>
        <w:t xml:space="preserve">, практические занятия - </w:t>
      </w:r>
      <w:r w:rsidR="008A5529" w:rsidRPr="00EC62C4">
        <w:rPr>
          <w:rFonts w:eastAsia="Calibri"/>
          <w:sz w:val="22"/>
          <w:szCs w:val="22"/>
          <w:u w:val="single"/>
        </w:rPr>
        <w:t>20</w:t>
      </w:r>
      <w:r w:rsidRPr="00EC62C4">
        <w:rPr>
          <w:rFonts w:eastAsia="Calibri"/>
          <w:sz w:val="22"/>
          <w:szCs w:val="22"/>
          <w:u w:val="single"/>
        </w:rPr>
        <w:t xml:space="preserve"> ч</w:t>
      </w:r>
      <w:r w:rsidRPr="00EC62C4">
        <w:rPr>
          <w:rFonts w:eastAsia="Calibri"/>
          <w:sz w:val="22"/>
          <w:szCs w:val="22"/>
        </w:rPr>
        <w:t xml:space="preserve">, самостоятельная работа </w:t>
      </w:r>
      <w:r w:rsidR="008A5529" w:rsidRPr="00EC62C4">
        <w:rPr>
          <w:rFonts w:eastAsia="Calibri"/>
          <w:sz w:val="22"/>
          <w:szCs w:val="22"/>
          <w:u w:val="single"/>
        </w:rPr>
        <w:t>42</w:t>
      </w:r>
      <w:r w:rsidRPr="00EC62C4">
        <w:rPr>
          <w:rFonts w:eastAsia="Calibri"/>
          <w:sz w:val="22"/>
          <w:szCs w:val="22"/>
          <w:u w:val="single"/>
        </w:rPr>
        <w:t xml:space="preserve"> ч.</w:t>
      </w:r>
    </w:p>
    <w:p w:rsidR="00E9056C" w:rsidRPr="004A44AE" w:rsidRDefault="00E9056C" w:rsidP="004A44AE">
      <w:pPr>
        <w:ind w:hanging="567"/>
        <w:jc w:val="both"/>
        <w:rPr>
          <w:rFonts w:eastAsia="Calibri"/>
          <w:sz w:val="22"/>
          <w:szCs w:val="22"/>
        </w:rPr>
      </w:pPr>
      <w:r w:rsidRPr="00EC62C4">
        <w:rPr>
          <w:rFonts w:eastAsia="Calibri"/>
          <w:sz w:val="22"/>
          <w:szCs w:val="22"/>
        </w:rPr>
        <w:t>Преподаватель:</w:t>
      </w:r>
      <w:r w:rsidRPr="00EC62C4">
        <w:rPr>
          <w:rFonts w:eastAsia="Calibri"/>
          <w:sz w:val="22"/>
          <w:szCs w:val="22"/>
          <w:u w:val="single"/>
        </w:rPr>
        <w:t xml:space="preserve"> Ахмедов Б.С., доцент</w:t>
      </w:r>
    </w:p>
    <w:p w:rsidR="00E9056C" w:rsidRPr="00EC62C4" w:rsidRDefault="00E9056C" w:rsidP="00E9056C">
      <w:pPr>
        <w:ind w:hanging="567"/>
        <w:jc w:val="both"/>
        <w:rPr>
          <w:rFonts w:eastAsia="Calibri"/>
        </w:rPr>
      </w:pPr>
      <w:r w:rsidRPr="00EC62C4">
        <w:rPr>
          <w:rFonts w:eastAsia="Calibri"/>
        </w:rPr>
        <w:t xml:space="preserve">Кафедра: </w:t>
      </w:r>
      <w:r w:rsidRPr="00EC62C4">
        <w:rPr>
          <w:rFonts w:eastAsia="Calibri"/>
          <w:u w:val="single"/>
        </w:rPr>
        <w:t>спортивных дисциплин</w:t>
      </w:r>
    </w:p>
    <w:tbl>
      <w:tblPr>
        <w:tblW w:w="54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5"/>
        <w:gridCol w:w="5749"/>
        <w:gridCol w:w="1257"/>
        <w:gridCol w:w="1495"/>
        <w:gridCol w:w="841"/>
      </w:tblGrid>
      <w:tr w:rsidR="00E9056C" w:rsidRPr="004A44AE" w:rsidTr="002172FE">
        <w:trPr>
          <w:trHeight w:val="404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2172FE" w:rsidRDefault="00E9056C" w:rsidP="002172FE">
            <w:pPr>
              <w:ind w:left="-108" w:right="-91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>№ п/п Учебной недели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2172FE" w:rsidRDefault="00E9056C" w:rsidP="002172FE">
            <w:pPr>
              <w:ind w:left="-106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>Текущий контроль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2172FE" w:rsidRDefault="00E9056C" w:rsidP="002172FE">
            <w:pPr>
              <w:ind w:left="-107" w:right="-106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>Сроки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2172FE" w:rsidRDefault="00E9056C" w:rsidP="002172FE">
            <w:pPr>
              <w:ind w:left="-108" w:right="-108" w:firstLine="108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 xml:space="preserve">Трудоемкость видов 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2172FE" w:rsidRDefault="00E9056C" w:rsidP="002172FE">
            <w:pPr>
              <w:ind w:left="-144" w:right="-107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>Всего баллов</w:t>
            </w:r>
          </w:p>
          <w:p w:rsidR="00E9056C" w:rsidRPr="002172FE" w:rsidRDefault="00E9056C" w:rsidP="002172FE">
            <w:pPr>
              <w:ind w:left="-144" w:right="-107"/>
              <w:jc w:val="center"/>
              <w:rPr>
                <w:rFonts w:eastAsia="Calibri"/>
                <w:b/>
                <w:lang w:eastAsia="en-US"/>
              </w:rPr>
            </w:pPr>
            <w:r w:rsidRPr="002172FE">
              <w:rPr>
                <w:rFonts w:eastAsia="Calibri"/>
                <w:b/>
                <w:sz w:val="22"/>
                <w:szCs w:val="22"/>
                <w:lang w:eastAsia="en-US"/>
              </w:rPr>
              <w:t>(К=2)</w:t>
            </w:r>
          </w:p>
        </w:tc>
      </w:tr>
      <w:tr w:rsidR="00E9056C" w:rsidRPr="004A44AE" w:rsidTr="002172FE">
        <w:trPr>
          <w:trHeight w:val="70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4A44AE" w:rsidRDefault="00E9056C" w:rsidP="00E9056C">
            <w:pPr>
              <w:spacing w:line="276" w:lineRule="auto"/>
              <w:ind w:left="-106"/>
              <w:jc w:val="center"/>
              <w:rPr>
                <w:rFonts w:eastAsia="Calibri"/>
                <w:color w:val="000000"/>
                <w:lang w:eastAsia="en-US"/>
              </w:rPr>
            </w:pPr>
            <w:r w:rsidRPr="004A44AE">
              <w:rPr>
                <w:rFonts w:eastAsia="Calibri"/>
                <w:color w:val="000000"/>
                <w:lang w:eastAsia="en-US"/>
              </w:rPr>
              <w:t>1-й текущий контроль: В=</w:t>
            </w:r>
            <w:r w:rsidR="006C0427">
              <w:rPr>
                <w:rFonts w:eastAsia="Calibri"/>
                <w:color w:val="000000"/>
                <w:lang w:eastAsia="en-US"/>
              </w:rPr>
              <w:t>4</w:t>
            </w:r>
            <w:r w:rsidRPr="004A44AE">
              <w:rPr>
                <w:rFonts w:eastAsia="Calibri"/>
                <w:color w:val="000000"/>
                <w:lang w:eastAsia="en-US"/>
              </w:rPr>
              <w:t xml:space="preserve">, Коэффициенты: 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К1=</w:t>
            </w:r>
            <w:r w:rsidR="0050258B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,5; К2=</w:t>
            </w:r>
            <w:r w:rsidR="0050258B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56C" w:rsidRPr="004A44AE" w:rsidRDefault="00E9056C" w:rsidP="00E9056C">
            <w:pPr>
              <w:spacing w:line="276" w:lineRule="auto"/>
              <w:ind w:left="-107" w:right="-10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8D66C6" w:rsidRDefault="00E9056C" w:rsidP="0050258B">
            <w:pPr>
              <w:spacing w:line="276" w:lineRule="auto"/>
              <w:ind w:left="-108" w:right="-108" w:firstLine="108"/>
              <w:rPr>
                <w:rFonts w:eastAsia="Calibri"/>
                <w:sz w:val="20"/>
                <w:szCs w:val="20"/>
                <w:lang w:eastAsia="en-US"/>
              </w:rPr>
            </w:pPr>
            <w:r w:rsidRPr="008D66C6">
              <w:rPr>
                <w:rFonts w:eastAsia="Calibri"/>
                <w:color w:val="000000"/>
                <w:sz w:val="20"/>
                <w:szCs w:val="20"/>
                <w:lang w:eastAsia="en-US"/>
              </w:rPr>
              <w:t>К2=</w:t>
            </w:r>
            <w:r w:rsidR="0050258B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C62753" w:rsidRPr="004A44AE" w:rsidTr="002172FE">
        <w:trPr>
          <w:trHeight w:val="731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53" w:rsidRPr="004A44AE" w:rsidRDefault="00C62753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53" w:rsidRPr="004A44AE" w:rsidRDefault="00C62753" w:rsidP="002172FE">
            <w:pPr>
              <w:snapToGrid w:val="0"/>
              <w:jc w:val="both"/>
              <w:rPr>
                <w:lang w:eastAsia="en-US"/>
              </w:rPr>
            </w:pPr>
            <w:r w:rsidRPr="004A44AE">
              <w:t xml:space="preserve">Тема 1. Спортивные игры, как эффективное средство физического воспитания, вид спорта и активного отдыха. </w:t>
            </w:r>
            <w:r w:rsidRPr="004A44AE">
              <w:rPr>
                <w:lang w:eastAsia="en-US"/>
              </w:rPr>
              <w:t>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62753" w:rsidRPr="00AE7708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AE7708">
              <w:rPr>
                <w:sz w:val="20"/>
                <w:szCs w:val="20"/>
                <w:lang w:eastAsia="en-US"/>
              </w:rPr>
              <w:t>20.03.2026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53" w:rsidRPr="008D66C6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 </w:t>
            </w:r>
            <w:r w:rsidR="0050258B">
              <w:rPr>
                <w:sz w:val="20"/>
                <w:szCs w:val="20"/>
                <w:lang w:eastAsia="en-US"/>
              </w:rPr>
              <w:t>2</w:t>
            </w:r>
          </w:p>
          <w:p w:rsidR="00C62753" w:rsidRPr="008D66C6" w:rsidRDefault="0050258B" w:rsidP="002172FE">
            <w:pPr>
              <w:ind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53" w:rsidRPr="008D66C6" w:rsidRDefault="00C62753" w:rsidP="002172FE">
            <w:pPr>
              <w:ind w:right="-107"/>
              <w:jc w:val="center"/>
              <w:rPr>
                <w:sz w:val="20"/>
                <w:szCs w:val="20"/>
                <w:lang w:eastAsia="en-US"/>
              </w:rPr>
            </w:pPr>
          </w:p>
          <w:p w:rsidR="00C62753" w:rsidRPr="008D66C6" w:rsidRDefault="0050258B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C62753" w:rsidRPr="004A44AE" w:rsidTr="002172FE">
        <w:trPr>
          <w:trHeight w:val="698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53" w:rsidRPr="004A44AE" w:rsidRDefault="00C62753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53" w:rsidRPr="004A44AE" w:rsidRDefault="00C62753" w:rsidP="002172FE">
            <w:pPr>
              <w:tabs>
                <w:tab w:val="left" w:pos="459"/>
                <w:tab w:val="left" w:pos="743"/>
                <w:tab w:val="left" w:pos="2370"/>
              </w:tabs>
              <w:jc w:val="both"/>
              <w:rPr>
                <w:rFonts w:eastAsia="Calibri"/>
                <w:color w:val="000000"/>
                <w:lang w:eastAsia="en-US"/>
              </w:rPr>
            </w:pPr>
            <w:r w:rsidRPr="004A44AE">
              <w:t xml:space="preserve">Тема 2. Организация и методика проведения подготовительной части занятия. Основы техники и методика обучения стойкам баскетболиста, поворотам, остановкам, </w:t>
            </w:r>
            <w:proofErr w:type="spellStart"/>
            <w:r w:rsidRPr="004A44AE">
              <w:t>вышагиваниям</w:t>
            </w:r>
            <w:proofErr w:type="spellEnd"/>
            <w:r w:rsidRPr="004A44AE">
              <w:t xml:space="preserve">.   </w:t>
            </w:r>
            <w:r w:rsidRPr="004A44AE">
              <w:rPr>
                <w:lang w:eastAsia="en-US"/>
              </w:rPr>
              <w:t>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62753" w:rsidRPr="00AE7708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C62753" w:rsidRPr="00AE7708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AE7708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4</w:t>
            </w:r>
            <w:r w:rsidRPr="00AE7708">
              <w:rPr>
                <w:sz w:val="20"/>
                <w:szCs w:val="20"/>
                <w:lang w:eastAsia="en-US"/>
              </w:rPr>
              <w:t>.03.2026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53" w:rsidRPr="008D66C6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C62753" w:rsidRPr="008D66C6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</w:t>
            </w:r>
            <w:r w:rsidR="0050258B">
              <w:rPr>
                <w:sz w:val="20"/>
                <w:szCs w:val="20"/>
                <w:lang w:eastAsia="en-US"/>
              </w:rPr>
              <w:t>2</w:t>
            </w:r>
          </w:p>
          <w:p w:rsidR="00C62753" w:rsidRPr="008D66C6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1</w:t>
            </w:r>
          </w:p>
          <w:p w:rsidR="00C62753" w:rsidRPr="008D66C6" w:rsidRDefault="00C62753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53" w:rsidRPr="008D66C6" w:rsidRDefault="00C62753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C62753" w:rsidRPr="008D66C6" w:rsidRDefault="0050258B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E9056C" w:rsidRPr="004A44AE" w:rsidTr="002172FE">
        <w:trPr>
          <w:trHeight w:val="241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4A44AE" w:rsidRDefault="00E9056C" w:rsidP="002172FE">
            <w:pPr>
              <w:tabs>
                <w:tab w:val="left" w:pos="459"/>
                <w:tab w:val="left" w:pos="743"/>
                <w:tab w:val="left" w:pos="2370"/>
              </w:tabs>
              <w:spacing w:after="160"/>
              <w:jc w:val="both"/>
              <w:rPr>
                <w:lang w:eastAsia="en-US"/>
              </w:rPr>
            </w:pPr>
            <w:r w:rsidRPr="004A44AE">
              <w:rPr>
                <w:rFonts w:eastAsia="Calibri"/>
                <w:color w:val="000000"/>
                <w:lang w:eastAsia="en-US"/>
              </w:rPr>
              <w:t>2-й текущий контроль: В=</w:t>
            </w:r>
            <w:r w:rsidR="008D66C6">
              <w:rPr>
                <w:rFonts w:eastAsia="Calibri"/>
                <w:color w:val="000000"/>
                <w:lang w:eastAsia="en-US"/>
              </w:rPr>
              <w:t>4</w:t>
            </w:r>
            <w:r w:rsidRPr="004A44AE">
              <w:rPr>
                <w:rFonts w:eastAsia="Calibri"/>
                <w:color w:val="000000"/>
                <w:lang w:eastAsia="en-US"/>
              </w:rPr>
              <w:t xml:space="preserve">, Коэффициенты: 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К1=</w:t>
            </w:r>
            <w:r w:rsidR="00411E97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,5; К2=</w:t>
            </w:r>
            <w:r w:rsidR="00411E97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56C" w:rsidRPr="004A44AE" w:rsidRDefault="00E9056C" w:rsidP="002172FE">
            <w:pPr>
              <w:widowControl w:val="0"/>
              <w:ind w:left="-107" w:right="-10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6C" w:rsidRPr="008F459A" w:rsidRDefault="00E9056C" w:rsidP="002172FE">
            <w:pPr>
              <w:rPr>
                <w:sz w:val="20"/>
                <w:szCs w:val="20"/>
                <w:lang w:eastAsia="en-US"/>
              </w:rPr>
            </w:pPr>
            <w:r w:rsidRPr="008F459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          </w:t>
            </w:r>
            <w:r w:rsidR="008F459A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 </w:t>
            </w:r>
            <w:r w:rsidRPr="008F459A">
              <w:rPr>
                <w:rFonts w:eastAsia="Calibri"/>
                <w:color w:val="000000"/>
                <w:sz w:val="20"/>
                <w:szCs w:val="20"/>
                <w:lang w:eastAsia="en-US"/>
              </w:rPr>
              <w:t>К2=</w:t>
            </w:r>
            <w:r w:rsidR="00411E97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8D66C6" w:rsidRPr="004A44AE" w:rsidTr="002172FE">
        <w:trPr>
          <w:trHeight w:val="629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6C6" w:rsidRPr="004A44AE" w:rsidRDefault="008D66C6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6C6" w:rsidRPr="004A44AE" w:rsidRDefault="008D66C6" w:rsidP="002172FE">
            <w:pPr>
              <w:widowControl w:val="0"/>
              <w:jc w:val="both"/>
              <w:rPr>
                <w:lang w:eastAsia="en-US"/>
              </w:rPr>
            </w:pPr>
            <w:r w:rsidRPr="004A44AE">
              <w:t xml:space="preserve">Тема 3. Технические действия в баскетболе как предмет обучения. Последовательность изучения технических приемов игры. </w:t>
            </w:r>
            <w:r w:rsidRPr="004A44AE">
              <w:rPr>
                <w:lang w:eastAsia="en-US"/>
              </w:rPr>
              <w:t>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D66C6" w:rsidRPr="00AE7708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  <w:r w:rsidRPr="00AE7708">
              <w:rPr>
                <w:sz w:val="20"/>
                <w:szCs w:val="20"/>
                <w:lang w:eastAsia="en-US"/>
              </w:rPr>
              <w:t>.04.2026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6C6" w:rsidRPr="008D66C6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 </w:t>
            </w:r>
            <w:r w:rsidR="00411E97">
              <w:rPr>
                <w:sz w:val="20"/>
                <w:szCs w:val="20"/>
                <w:lang w:eastAsia="en-US"/>
              </w:rPr>
              <w:t>2</w:t>
            </w:r>
          </w:p>
          <w:p w:rsidR="008D66C6" w:rsidRPr="008D66C6" w:rsidRDefault="00411E97" w:rsidP="002172FE">
            <w:pPr>
              <w:ind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6C6" w:rsidRPr="008D66C6" w:rsidRDefault="008D66C6" w:rsidP="002172FE">
            <w:pPr>
              <w:ind w:right="-107"/>
              <w:jc w:val="center"/>
              <w:rPr>
                <w:sz w:val="20"/>
                <w:szCs w:val="20"/>
                <w:lang w:eastAsia="en-US"/>
              </w:rPr>
            </w:pPr>
          </w:p>
          <w:p w:rsidR="008D66C6" w:rsidRPr="008D66C6" w:rsidRDefault="00411E97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8D66C6" w:rsidRPr="004A44AE" w:rsidTr="002172FE">
        <w:trPr>
          <w:trHeight w:val="423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6C6" w:rsidRPr="004A44AE" w:rsidRDefault="008D66C6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 xml:space="preserve"> 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66C6" w:rsidRPr="004A44AE" w:rsidRDefault="008D66C6" w:rsidP="002172FE">
            <w:pPr>
              <w:widowControl w:val="0"/>
              <w:jc w:val="both"/>
              <w:rPr>
                <w:lang w:eastAsia="en-US"/>
              </w:rPr>
            </w:pPr>
            <w:r w:rsidRPr="004A44AE">
              <w:t xml:space="preserve">Тема 4. Основы техники и методика обучения приставному шагу, прыжкам и перемещениям в защитной стойке. </w:t>
            </w:r>
            <w:r w:rsidRPr="004A44AE">
              <w:rPr>
                <w:lang w:eastAsia="en-US"/>
              </w:rPr>
              <w:t>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D66C6" w:rsidRPr="00AE7708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  <w:r w:rsidRPr="00AE7708">
              <w:rPr>
                <w:sz w:val="20"/>
                <w:szCs w:val="20"/>
                <w:lang w:eastAsia="en-US"/>
              </w:rPr>
              <w:t>.04.2026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6C6" w:rsidRPr="008D66C6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8D66C6" w:rsidRPr="008D66C6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</w:t>
            </w:r>
            <w:r w:rsidR="00411E97">
              <w:rPr>
                <w:sz w:val="20"/>
                <w:szCs w:val="20"/>
                <w:lang w:eastAsia="en-US"/>
              </w:rPr>
              <w:t>2</w:t>
            </w:r>
          </w:p>
          <w:p w:rsidR="008D66C6" w:rsidRPr="008D66C6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1</w:t>
            </w:r>
          </w:p>
          <w:p w:rsidR="008D66C6" w:rsidRPr="008D66C6" w:rsidRDefault="008D66C6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6C6" w:rsidRPr="008D66C6" w:rsidRDefault="008D66C6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8D66C6" w:rsidRPr="008D66C6" w:rsidRDefault="00411E97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E9056C" w:rsidRPr="004A44AE" w:rsidTr="002172FE">
        <w:trPr>
          <w:trHeight w:val="70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4A44AE" w:rsidRDefault="00E9056C" w:rsidP="002172FE">
            <w:pPr>
              <w:ind w:left="-106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 xml:space="preserve">1-й рубежный контроль </w:t>
            </w:r>
            <w:r w:rsidRPr="002172FE">
              <w:rPr>
                <w:rFonts w:eastAsia="Calibri"/>
                <w:sz w:val="20"/>
                <w:szCs w:val="20"/>
                <w:lang w:eastAsia="en-US"/>
              </w:rPr>
              <w:t>(10б): В=1, К1=1, К2=10.1.</w:t>
            </w:r>
          </w:p>
          <w:p w:rsidR="00E9056C" w:rsidRPr="004A44AE" w:rsidRDefault="00E9056C" w:rsidP="002172FE">
            <w:pPr>
              <w:rPr>
                <w:rFonts w:eastAsia="Calibri"/>
                <w:color w:val="000000"/>
                <w:lang w:eastAsia="en-US"/>
              </w:rPr>
            </w:pPr>
            <w:r w:rsidRPr="004A44AE">
              <w:rPr>
                <w:lang w:eastAsia="en-US"/>
              </w:rPr>
              <w:t>Учебно-тренировочные занятия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56C" w:rsidRPr="004A44AE" w:rsidRDefault="00E9056C" w:rsidP="002172FE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8F459A" w:rsidRDefault="00E9056C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459A">
              <w:rPr>
                <w:rFonts w:eastAsia="Calibri"/>
                <w:color w:val="000000"/>
                <w:sz w:val="20"/>
                <w:szCs w:val="20"/>
                <w:lang w:eastAsia="en-US"/>
              </w:rPr>
              <w:t>К2=10</w:t>
            </w:r>
          </w:p>
        </w:tc>
      </w:tr>
      <w:tr w:rsidR="00E9056C" w:rsidRPr="004A44AE" w:rsidTr="002172FE">
        <w:trPr>
          <w:trHeight w:val="70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8F459A" w:rsidRDefault="00E9056C" w:rsidP="002172FE">
            <w:pPr>
              <w:ind w:left="-106"/>
              <w:rPr>
                <w:rFonts w:eastAsia="Calibri"/>
                <w:color w:val="000000"/>
                <w:lang w:eastAsia="en-US"/>
              </w:rPr>
            </w:pPr>
            <w:r w:rsidRPr="008F459A">
              <w:rPr>
                <w:rFonts w:eastAsia="Calibri"/>
                <w:color w:val="000000"/>
                <w:lang w:eastAsia="en-US"/>
              </w:rPr>
              <w:t xml:space="preserve">3-й текущий контроль: В=4, Коэффициенты: 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К1=</w:t>
            </w:r>
            <w:r w:rsidR="00751C84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,5; К2=</w:t>
            </w:r>
            <w:r w:rsidR="00D41FC7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56C" w:rsidRPr="008F459A" w:rsidRDefault="00E9056C" w:rsidP="002172FE">
            <w:pPr>
              <w:widowControl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8F459A" w:rsidRDefault="00E9056C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F459A">
              <w:rPr>
                <w:rFonts w:eastAsia="Calibri"/>
                <w:color w:val="000000"/>
                <w:sz w:val="20"/>
                <w:szCs w:val="20"/>
                <w:lang w:eastAsia="en-US"/>
              </w:rPr>
              <w:t>К2=</w:t>
            </w:r>
            <w:r w:rsidR="00D41FC7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8F459A" w:rsidRPr="004A44AE" w:rsidTr="002172FE">
        <w:trPr>
          <w:trHeight w:val="629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59A" w:rsidRPr="004A44AE" w:rsidRDefault="008F459A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59A" w:rsidRPr="004A44AE" w:rsidRDefault="008F459A" w:rsidP="002172FE">
            <w:pPr>
              <w:widowControl w:val="0"/>
              <w:jc w:val="both"/>
              <w:rPr>
                <w:lang w:eastAsia="en-US"/>
              </w:rPr>
            </w:pPr>
            <w:r w:rsidRPr="004A44AE">
              <w:t xml:space="preserve">Тема 5. Методика обучения передаче мяча двумя руками от груди, с отскоком от пола. «Методика обучения ловле мяча двумя руками на уровне груд, «высокого мяча», с отскоком от пола. </w:t>
            </w:r>
            <w:r w:rsidRPr="004A44AE">
              <w:rPr>
                <w:lang w:eastAsia="en-US"/>
              </w:rPr>
              <w:t>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459A" w:rsidRPr="00AE7708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  <w:r w:rsidRPr="00AE770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4</w:t>
            </w:r>
            <w:r w:rsidRPr="00AE7708">
              <w:rPr>
                <w:sz w:val="20"/>
                <w:szCs w:val="20"/>
                <w:lang w:eastAsia="en-US"/>
              </w:rPr>
              <w:t>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59A" w:rsidRPr="008D66C6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 </w:t>
            </w:r>
            <w:r w:rsidR="00D41FC7">
              <w:rPr>
                <w:sz w:val="20"/>
                <w:szCs w:val="20"/>
                <w:lang w:eastAsia="en-US"/>
              </w:rPr>
              <w:t>2</w:t>
            </w:r>
          </w:p>
          <w:p w:rsidR="008F459A" w:rsidRPr="008D66C6" w:rsidRDefault="00D41FC7" w:rsidP="002172FE">
            <w:pPr>
              <w:ind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59A" w:rsidRPr="008D66C6" w:rsidRDefault="008F459A" w:rsidP="002172FE">
            <w:pPr>
              <w:ind w:right="-107"/>
              <w:jc w:val="center"/>
              <w:rPr>
                <w:sz w:val="20"/>
                <w:szCs w:val="20"/>
                <w:lang w:eastAsia="en-US"/>
              </w:rPr>
            </w:pPr>
          </w:p>
          <w:p w:rsidR="008F459A" w:rsidRPr="008D66C6" w:rsidRDefault="00D41FC7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8F459A" w:rsidRPr="004A44AE" w:rsidTr="002172FE">
        <w:trPr>
          <w:trHeight w:val="933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59A" w:rsidRPr="004A44AE" w:rsidRDefault="008F459A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59A" w:rsidRPr="004A44AE" w:rsidRDefault="008F459A" w:rsidP="002172FE">
            <w:pPr>
              <w:widowControl w:val="0"/>
              <w:jc w:val="both"/>
              <w:rPr>
                <w:lang w:eastAsia="en-US"/>
              </w:rPr>
            </w:pPr>
            <w:r w:rsidRPr="004A44AE">
              <w:rPr>
                <w:lang w:eastAsia="en-US"/>
              </w:rPr>
              <w:t>Тема 6. Броски мяча в баскетболе: виды, требования к ним, техника выполнения. Методика обучения броскам мяча с места.  Закрепление и совершенствование техники перемещений по площадке, передачи и ловли мяча.  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459A" w:rsidRPr="00AE7708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  <w:r w:rsidRPr="00AE770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4</w:t>
            </w:r>
            <w:r w:rsidRPr="00AE7708">
              <w:rPr>
                <w:sz w:val="20"/>
                <w:szCs w:val="20"/>
                <w:lang w:eastAsia="en-US"/>
              </w:rPr>
              <w:t>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59A" w:rsidRPr="008D66C6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8F459A" w:rsidRPr="008D66C6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</w:t>
            </w:r>
            <w:r w:rsidR="00D41FC7">
              <w:rPr>
                <w:sz w:val="20"/>
                <w:szCs w:val="20"/>
                <w:lang w:eastAsia="en-US"/>
              </w:rPr>
              <w:t>2</w:t>
            </w:r>
          </w:p>
          <w:p w:rsidR="008F459A" w:rsidRPr="008D66C6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  <w:r w:rsidRPr="008D66C6">
              <w:rPr>
                <w:sz w:val="20"/>
                <w:szCs w:val="20"/>
                <w:lang w:eastAsia="en-US"/>
              </w:rPr>
              <w:t xml:space="preserve"> 1</w:t>
            </w:r>
          </w:p>
          <w:p w:rsidR="008F459A" w:rsidRPr="008D66C6" w:rsidRDefault="008F459A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59A" w:rsidRPr="008D66C6" w:rsidRDefault="008F459A" w:rsidP="002172F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8F459A" w:rsidRPr="008D66C6" w:rsidRDefault="00D41FC7" w:rsidP="002172FE">
            <w:pPr>
              <w:ind w:right="-10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E9056C" w:rsidRPr="004A44AE" w:rsidTr="002172FE">
        <w:trPr>
          <w:trHeight w:val="347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4A44AE" w:rsidRDefault="00E9056C" w:rsidP="002172FE">
            <w:pPr>
              <w:ind w:left="-106"/>
              <w:jc w:val="center"/>
              <w:rPr>
                <w:rFonts w:eastAsia="Calibri"/>
                <w:color w:val="000000"/>
                <w:lang w:eastAsia="en-US"/>
              </w:rPr>
            </w:pPr>
            <w:r w:rsidRPr="004A44AE">
              <w:rPr>
                <w:rFonts w:eastAsia="Calibri"/>
                <w:color w:val="000000"/>
                <w:lang w:eastAsia="en-US"/>
              </w:rPr>
              <w:t>4-й текущий контроль: В=</w:t>
            </w:r>
            <w:r w:rsidR="00E56C24">
              <w:rPr>
                <w:rFonts w:eastAsia="Calibri"/>
                <w:color w:val="000000"/>
                <w:lang w:eastAsia="en-US"/>
              </w:rPr>
              <w:t>8</w:t>
            </w:r>
            <w:r w:rsidRPr="004A44AE">
              <w:rPr>
                <w:rFonts w:eastAsia="Calibri"/>
                <w:color w:val="000000"/>
                <w:lang w:eastAsia="en-US"/>
              </w:rPr>
              <w:t xml:space="preserve">, Коэффициенты: 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К1=</w:t>
            </w:r>
            <w:r w:rsidR="00E56C24"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0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,</w:t>
            </w:r>
            <w:r w:rsidR="00E56C24"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5; К2=</w:t>
            </w:r>
            <w:r w:rsidR="00E56C24"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56C" w:rsidRPr="004A44AE" w:rsidRDefault="00E9056C" w:rsidP="002172FE">
            <w:pPr>
              <w:ind w:left="-107" w:right="-10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2172FE" w:rsidRDefault="00E9056C" w:rsidP="002172FE">
            <w:pPr>
              <w:ind w:left="-108" w:right="-108" w:firstLine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К2=</w:t>
            </w:r>
            <w:r w:rsidR="00E56C24" w:rsidRPr="002172FE">
              <w:rPr>
                <w:rFonts w:eastAsia="Calibri"/>
                <w:color w:val="000000"/>
                <w:sz w:val="20"/>
                <w:szCs w:val="20"/>
                <w:lang w:eastAsia="en-US"/>
              </w:rPr>
              <w:t>13</w:t>
            </w:r>
          </w:p>
        </w:tc>
      </w:tr>
      <w:tr w:rsidR="00E56C24" w:rsidRPr="004A44AE" w:rsidTr="002172FE">
        <w:trPr>
          <w:trHeight w:val="855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4" w:rsidRPr="004A44AE" w:rsidRDefault="00E56C24" w:rsidP="002172FE">
            <w:pPr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4" w:rsidRPr="004A44AE" w:rsidRDefault="00E56C24" w:rsidP="002172FE">
            <w:pPr>
              <w:tabs>
                <w:tab w:val="left" w:pos="0"/>
                <w:tab w:val="left" w:pos="169"/>
              </w:tabs>
              <w:snapToGrid w:val="0"/>
              <w:spacing w:after="160"/>
              <w:jc w:val="both"/>
              <w:rPr>
                <w:lang w:eastAsia="en-US"/>
              </w:rPr>
            </w:pPr>
            <w:r w:rsidRPr="004A44AE">
              <w:t xml:space="preserve">Тема 7. Основы техники и методика обучения броскам мяча в движении. Закреплении и совершенствования техники бросков мяча с места, </w:t>
            </w:r>
            <w:r w:rsidRPr="004A44AE">
              <w:lastRenderedPageBreak/>
              <w:t>перемещений по площадке, передачи ловли мяча.</w:t>
            </w:r>
            <w:r w:rsidRPr="004A44AE">
              <w:rPr>
                <w:lang w:eastAsia="en-US"/>
              </w:rPr>
              <w:t xml:space="preserve">     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56C24" w:rsidRPr="00AE7708" w:rsidRDefault="00E56C24" w:rsidP="002172F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05</w:t>
            </w:r>
            <w:r w:rsidRPr="00AE7708">
              <w:rPr>
                <w:sz w:val="20"/>
                <w:szCs w:val="20"/>
                <w:lang w:eastAsia="en-US"/>
              </w:rPr>
              <w:t>.05.2026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2172FE">
            <w:pPr>
              <w:ind w:right="-108"/>
              <w:jc w:val="center"/>
              <w:rPr>
                <w:rFonts w:eastAsia="Calibri"/>
                <w:lang w:eastAsia="en-US"/>
              </w:rPr>
            </w:pPr>
          </w:p>
          <w:p w:rsidR="00E56C24" w:rsidRPr="00E56C24" w:rsidRDefault="00E56C24" w:rsidP="002172FE">
            <w:pPr>
              <w:ind w:left="-108" w:right="-108" w:firstLine="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  <w:p w:rsidR="00E56C24" w:rsidRPr="00E56C24" w:rsidRDefault="00E56C24" w:rsidP="002172FE">
            <w:pPr>
              <w:ind w:left="-108" w:right="-108" w:firstLine="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2172FE">
            <w:pPr>
              <w:ind w:left="-144" w:right="-107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E56C24" w:rsidRPr="00E56C24" w:rsidRDefault="00E56C24" w:rsidP="002172FE">
            <w:pPr>
              <w:ind w:right="-107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E56C24" w:rsidRPr="00E56C24" w:rsidRDefault="00E56C24" w:rsidP="002172FE">
            <w:pPr>
              <w:ind w:right="-107"/>
              <w:jc w:val="center"/>
              <w:rPr>
                <w:rFonts w:eastAsia="Calibri"/>
                <w:color w:val="000000"/>
                <w:lang w:eastAsia="en-US"/>
              </w:rPr>
            </w:pPr>
            <w:r w:rsidRPr="00E56C24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E56C24" w:rsidRPr="004A44AE" w:rsidTr="002172FE">
        <w:trPr>
          <w:trHeight w:val="807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4" w:rsidRPr="004A44AE" w:rsidRDefault="00E56C24" w:rsidP="00E56C24">
            <w:pPr>
              <w:spacing w:line="276" w:lineRule="auto"/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4" w:rsidRPr="004A44AE" w:rsidRDefault="00E56C24" w:rsidP="00E56C24">
            <w:pPr>
              <w:widowControl w:val="0"/>
              <w:spacing w:line="220" w:lineRule="exact"/>
              <w:jc w:val="both"/>
              <w:rPr>
                <w:lang w:eastAsia="en-US"/>
              </w:rPr>
            </w:pPr>
            <w:r w:rsidRPr="004A44AE">
              <w:rPr>
                <w:lang w:eastAsia="en-US"/>
              </w:rPr>
              <w:t>Тема 8. Тактические действия в баскетболе: понятие, типология, характеристика. Средства и методы обучения тактическим действиям в баскетболе. Нормативы. Тестирование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56C24" w:rsidRPr="00AE7708" w:rsidRDefault="00E56C24" w:rsidP="00E56C2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  <w:r w:rsidRPr="00AE7708">
              <w:rPr>
                <w:sz w:val="20"/>
                <w:szCs w:val="20"/>
                <w:lang w:eastAsia="en-US"/>
              </w:rPr>
              <w:t>.05.2026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E56C24">
            <w:pPr>
              <w:spacing w:line="276" w:lineRule="auto"/>
              <w:ind w:right="-108"/>
              <w:jc w:val="center"/>
              <w:rPr>
                <w:rFonts w:eastAsia="Calibri"/>
                <w:lang w:eastAsia="en-US"/>
              </w:rPr>
            </w:pPr>
          </w:p>
          <w:p w:rsidR="00E56C24" w:rsidRPr="00E56C24" w:rsidRDefault="00E56C24" w:rsidP="00E56C24">
            <w:pPr>
              <w:spacing w:line="276" w:lineRule="auto"/>
              <w:ind w:left="-108" w:right="-108" w:firstLine="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  <w:p w:rsidR="00E56C24" w:rsidRPr="00E56C24" w:rsidRDefault="00E56C24" w:rsidP="00E56C24">
            <w:pPr>
              <w:spacing w:line="276" w:lineRule="auto"/>
              <w:ind w:left="-108" w:right="-108" w:firstLine="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E56C24">
            <w:pPr>
              <w:spacing w:line="276" w:lineRule="auto"/>
              <w:ind w:right="-107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E56C24" w:rsidRPr="00E56C24" w:rsidRDefault="00E56C24" w:rsidP="00E56C24">
            <w:pPr>
              <w:spacing w:line="276" w:lineRule="auto"/>
              <w:ind w:left="-144" w:right="-107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E56C24" w:rsidRPr="00E56C24" w:rsidRDefault="002172FE" w:rsidP="00E56C24">
            <w:pPr>
              <w:spacing w:line="276" w:lineRule="auto"/>
              <w:ind w:left="-144" w:right="-107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</w:t>
            </w:r>
            <w:r w:rsidR="00E56C24" w:rsidRPr="00E56C2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E56C24" w:rsidRPr="004A44AE" w:rsidTr="002172FE">
        <w:trPr>
          <w:trHeight w:val="715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4A44AE" w:rsidRDefault="00E56C24" w:rsidP="00E56C24">
            <w:pPr>
              <w:spacing w:line="276" w:lineRule="auto"/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4A44AE" w:rsidRDefault="00E56C24" w:rsidP="00E56C24">
            <w:pPr>
              <w:widowControl w:val="0"/>
              <w:spacing w:line="220" w:lineRule="exact"/>
              <w:jc w:val="both"/>
              <w:rPr>
                <w:lang w:eastAsia="en-US"/>
              </w:rPr>
            </w:pPr>
            <w:r w:rsidRPr="004A44AE">
              <w:rPr>
                <w:lang w:eastAsia="en-US"/>
              </w:rPr>
              <w:t>Тема 9.</w:t>
            </w:r>
            <w:r w:rsidRPr="004A44AE">
              <w:t xml:space="preserve"> Основы техники и методика обучения приставному шагу, прыжкам и перемещениям в защитной стойке.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56C24" w:rsidRPr="00AE7708" w:rsidRDefault="00E56C24" w:rsidP="00E56C2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Pr="00AE770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AE7708">
              <w:rPr>
                <w:sz w:val="20"/>
                <w:szCs w:val="20"/>
                <w:lang w:eastAsia="en-US"/>
              </w:rPr>
              <w:t>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Default="002172FE" w:rsidP="00E56C24">
            <w:pPr>
              <w:spacing w:line="276" w:lineRule="auto"/>
              <w:ind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  <w:p w:rsidR="002172FE" w:rsidRPr="00E56C24" w:rsidRDefault="002172FE" w:rsidP="00E56C24">
            <w:pPr>
              <w:spacing w:line="276" w:lineRule="auto"/>
              <w:ind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E56C24">
            <w:pPr>
              <w:spacing w:line="276" w:lineRule="auto"/>
              <w:ind w:right="-107"/>
              <w:jc w:val="center"/>
              <w:rPr>
                <w:rFonts w:eastAsia="Calibri"/>
                <w:color w:val="000000"/>
                <w:lang w:eastAsia="en-US"/>
              </w:rPr>
            </w:pPr>
            <w:r w:rsidRPr="00E56C24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E56C24" w:rsidRPr="004A44AE" w:rsidTr="002172FE">
        <w:trPr>
          <w:trHeight w:val="807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4A44AE" w:rsidRDefault="00E56C24" w:rsidP="00E56C24">
            <w:pPr>
              <w:spacing w:line="276" w:lineRule="auto"/>
              <w:ind w:left="-108" w:right="-91"/>
              <w:jc w:val="center"/>
              <w:rPr>
                <w:rFonts w:eastAsia="Calibri"/>
                <w:lang w:eastAsia="en-US"/>
              </w:rPr>
            </w:pPr>
            <w:r w:rsidRPr="004A44AE">
              <w:rPr>
                <w:rFonts w:eastAsia="Calibri"/>
                <w:lang w:eastAsia="en-US"/>
              </w:rPr>
              <w:t>2 н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4A44AE" w:rsidRDefault="00E56C24" w:rsidP="00E56C24">
            <w:pPr>
              <w:widowControl w:val="0"/>
              <w:spacing w:line="220" w:lineRule="exact"/>
              <w:jc w:val="both"/>
              <w:rPr>
                <w:lang w:eastAsia="en-US"/>
              </w:rPr>
            </w:pPr>
            <w:r w:rsidRPr="004A44AE">
              <w:rPr>
                <w:lang w:eastAsia="en-US"/>
              </w:rPr>
              <w:t>Тема 10.</w:t>
            </w:r>
            <w:r w:rsidRPr="004A44AE">
              <w:t xml:space="preserve"> Методика обучения передаче мяча двумя руками от груди, с отскоком от пола. «Методика обучения ловле мяча двумя руками на уровне груд, «высокого мяча», с отскоком от пола.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56C24" w:rsidRDefault="00E56C24" w:rsidP="00E56C2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  <w:r w:rsidRPr="00AE7708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AE7708">
              <w:rPr>
                <w:sz w:val="20"/>
                <w:szCs w:val="20"/>
                <w:lang w:eastAsia="en-US"/>
              </w:rPr>
              <w:t>.2026</w:t>
            </w:r>
            <w:r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E56C24">
            <w:pPr>
              <w:spacing w:line="276" w:lineRule="auto"/>
              <w:ind w:right="-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  <w:p w:rsidR="00E56C24" w:rsidRPr="00E56C24" w:rsidRDefault="00E56C24" w:rsidP="00E56C24">
            <w:pPr>
              <w:spacing w:line="276" w:lineRule="auto"/>
              <w:ind w:right="-108"/>
              <w:jc w:val="center"/>
              <w:rPr>
                <w:rFonts w:eastAsia="Calibri"/>
                <w:lang w:eastAsia="en-US"/>
              </w:rPr>
            </w:pPr>
            <w:r w:rsidRPr="00E56C2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C24" w:rsidRPr="00E56C24" w:rsidRDefault="00E56C24" w:rsidP="00E56C24">
            <w:pPr>
              <w:spacing w:line="276" w:lineRule="auto"/>
              <w:ind w:right="-107"/>
              <w:jc w:val="center"/>
              <w:rPr>
                <w:rFonts w:eastAsia="Calibri"/>
                <w:color w:val="000000"/>
                <w:lang w:eastAsia="en-US"/>
              </w:rPr>
            </w:pPr>
            <w:r w:rsidRPr="00E56C24">
              <w:rPr>
                <w:rFonts w:eastAsia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E9056C" w:rsidRPr="004A44AE" w:rsidTr="002172FE">
        <w:trPr>
          <w:trHeight w:val="404"/>
        </w:trPr>
        <w:tc>
          <w:tcPr>
            <w:tcW w:w="3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2172FE" w:rsidRDefault="00E9056C" w:rsidP="0051504C">
            <w:pPr>
              <w:spacing w:line="276" w:lineRule="auto"/>
              <w:rPr>
                <w:rFonts w:eastAsia="Calibri"/>
                <w:i/>
                <w:color w:val="C00000"/>
                <w:lang w:eastAsia="en-US"/>
              </w:rPr>
            </w:pPr>
            <w:r w:rsidRPr="002172FE">
              <w:rPr>
                <w:rFonts w:eastAsia="Calibri"/>
                <w:sz w:val="22"/>
                <w:szCs w:val="22"/>
                <w:lang w:eastAsia="en-US"/>
              </w:rPr>
              <w:t>8-е занятие: 2-й рубежный контроль (10б): В=1, К1=1, К2=10.1.</w:t>
            </w:r>
            <w:r w:rsidRPr="002172FE">
              <w:rPr>
                <w:rFonts w:eastAsia="Calibri"/>
                <w:i/>
                <w:color w:val="C00000"/>
                <w:sz w:val="22"/>
                <w:szCs w:val="22"/>
                <w:lang w:eastAsia="en-US"/>
              </w:rPr>
              <w:t xml:space="preserve"> </w:t>
            </w:r>
            <w:r w:rsidR="0051504C" w:rsidRPr="002172FE">
              <w:rPr>
                <w:rFonts w:eastAsia="Calibri"/>
                <w:i/>
                <w:color w:val="C00000"/>
                <w:sz w:val="22"/>
                <w:szCs w:val="22"/>
                <w:lang w:eastAsia="en-US"/>
              </w:rPr>
              <w:t xml:space="preserve">    </w:t>
            </w:r>
            <w:r w:rsidRPr="002172FE">
              <w:rPr>
                <w:sz w:val="22"/>
                <w:szCs w:val="22"/>
                <w:lang w:eastAsia="en-US"/>
              </w:rPr>
              <w:t xml:space="preserve">Учебно-тренировочные </w:t>
            </w:r>
            <w:r w:rsidR="00C31956" w:rsidRPr="002172FE">
              <w:rPr>
                <w:sz w:val="22"/>
                <w:szCs w:val="22"/>
                <w:lang w:eastAsia="en-US"/>
              </w:rPr>
              <w:t>занятия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2172FE" w:rsidRDefault="00E9056C" w:rsidP="00E9056C">
            <w:pPr>
              <w:rPr>
                <w:rFonts w:eastAsia="Calibri"/>
                <w:lang w:eastAsia="en-US"/>
              </w:rPr>
            </w:pP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56C" w:rsidRPr="002172FE" w:rsidRDefault="00E9056C" w:rsidP="00E9056C">
            <w:pPr>
              <w:spacing w:line="276" w:lineRule="auto"/>
              <w:ind w:left="-144" w:right="-107"/>
              <w:jc w:val="center"/>
              <w:rPr>
                <w:rFonts w:eastAsia="Calibri"/>
                <w:lang w:eastAsia="en-US"/>
              </w:rPr>
            </w:pPr>
            <w:r w:rsidRPr="002172FE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0-10</w:t>
            </w:r>
          </w:p>
        </w:tc>
      </w:tr>
    </w:tbl>
    <w:p w:rsidR="00E9056C" w:rsidRPr="004A44AE" w:rsidRDefault="00E9056C" w:rsidP="00E9056C">
      <w:pPr>
        <w:jc w:val="both"/>
        <w:rPr>
          <w:rFonts w:eastAsia="Calibri"/>
          <w:lang w:eastAsia="en-US"/>
        </w:rPr>
      </w:pPr>
      <w:r w:rsidRPr="004A44AE">
        <w:rPr>
          <w:rFonts w:eastAsia="Calibri"/>
          <w:lang w:eastAsia="en-US"/>
        </w:rPr>
        <w:t xml:space="preserve">Рейтинг план утвержден на заседании кафедры спортивных дисциплин </w:t>
      </w:r>
    </w:p>
    <w:p w:rsidR="00E9056C" w:rsidRPr="004A44AE" w:rsidRDefault="00E9056C" w:rsidP="00E9056C">
      <w:pPr>
        <w:ind w:left="-567"/>
        <w:contextualSpacing/>
        <w:jc w:val="both"/>
        <w:rPr>
          <w:rFonts w:eastAsia="Calibri"/>
          <w:lang w:eastAsia="en-US"/>
        </w:rPr>
      </w:pPr>
      <w:r w:rsidRPr="004A44AE">
        <w:rPr>
          <w:rFonts w:eastAsia="Calibri"/>
          <w:lang w:eastAsia="en-US"/>
        </w:rPr>
        <w:t>Прот</w:t>
      </w:r>
      <w:r w:rsidR="001C228B" w:rsidRPr="004A44AE">
        <w:rPr>
          <w:rFonts w:eastAsia="Calibri"/>
          <w:lang w:eastAsia="en-US"/>
        </w:rPr>
        <w:t xml:space="preserve">окол №    </w:t>
      </w:r>
      <w:r w:rsidR="00C008B0" w:rsidRPr="004A44AE">
        <w:rPr>
          <w:rFonts w:eastAsia="Calibri"/>
          <w:lang w:eastAsia="en-US"/>
        </w:rPr>
        <w:t>6</w:t>
      </w:r>
      <w:r w:rsidR="001C228B" w:rsidRPr="004A44AE">
        <w:rPr>
          <w:rFonts w:eastAsia="Calibri"/>
          <w:lang w:eastAsia="en-US"/>
        </w:rPr>
        <w:t xml:space="preserve">    от    </w:t>
      </w:r>
      <w:r w:rsidR="00601CEE" w:rsidRPr="004A44AE">
        <w:rPr>
          <w:rFonts w:eastAsia="Calibri"/>
          <w:lang w:eastAsia="en-US"/>
        </w:rPr>
        <w:t>29</w:t>
      </w:r>
      <w:r w:rsidR="001C228B" w:rsidRPr="004A44AE">
        <w:rPr>
          <w:rFonts w:eastAsia="Calibri"/>
          <w:lang w:eastAsia="en-US"/>
        </w:rPr>
        <w:t>.0</w:t>
      </w:r>
      <w:r w:rsidR="00C008B0" w:rsidRPr="004A44AE">
        <w:rPr>
          <w:rFonts w:eastAsia="Calibri"/>
          <w:lang w:eastAsia="en-US"/>
        </w:rPr>
        <w:t>1</w:t>
      </w:r>
      <w:r w:rsidR="001C228B" w:rsidRPr="004A44AE">
        <w:rPr>
          <w:rFonts w:eastAsia="Calibri"/>
          <w:lang w:eastAsia="en-US"/>
        </w:rPr>
        <w:t>. 2026</w:t>
      </w:r>
      <w:r w:rsidRPr="004A44AE">
        <w:rPr>
          <w:rFonts w:eastAsia="Calibri"/>
          <w:lang w:eastAsia="en-US"/>
        </w:rPr>
        <w:t xml:space="preserve"> года</w:t>
      </w:r>
    </w:p>
    <w:p w:rsidR="00E9056C" w:rsidRPr="004A44AE" w:rsidRDefault="00E9056C" w:rsidP="004C551D">
      <w:pPr>
        <w:ind w:left="-567"/>
        <w:contextualSpacing/>
        <w:jc w:val="both"/>
      </w:pPr>
      <w:r w:rsidRPr="004A44AE">
        <w:rPr>
          <w:rFonts w:eastAsia="Calibri"/>
          <w:lang w:eastAsia="en-US"/>
        </w:rPr>
        <w:t>Заведующий кафедрой спортивных дисциплин     ______________          Дунаев К.Ш.</w:t>
      </w:r>
      <w:r w:rsidRPr="004A44AE">
        <w:t xml:space="preserve"> </w:t>
      </w:r>
    </w:p>
    <w:sectPr w:rsidR="00E9056C" w:rsidRPr="004A44AE" w:rsidSect="008767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A40" w:rsidRDefault="00701A40" w:rsidP="00567627">
      <w:r>
        <w:separator/>
      </w:r>
    </w:p>
  </w:endnote>
  <w:endnote w:type="continuationSeparator" w:id="0">
    <w:p w:rsidR="00701A40" w:rsidRDefault="00701A40" w:rsidP="0056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A40" w:rsidRDefault="00701A40" w:rsidP="00567627">
      <w:r>
        <w:separator/>
      </w:r>
    </w:p>
  </w:footnote>
  <w:footnote w:type="continuationSeparator" w:id="0">
    <w:p w:rsidR="00701A40" w:rsidRDefault="00701A40" w:rsidP="00567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6876"/>
    <w:multiLevelType w:val="hybridMultilevel"/>
    <w:tmpl w:val="0DA02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95A0E"/>
    <w:multiLevelType w:val="hybridMultilevel"/>
    <w:tmpl w:val="B11A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06CE7"/>
    <w:multiLevelType w:val="hybridMultilevel"/>
    <w:tmpl w:val="3E6AD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5089E"/>
    <w:multiLevelType w:val="hybridMultilevel"/>
    <w:tmpl w:val="E21C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A74CD"/>
    <w:multiLevelType w:val="hybridMultilevel"/>
    <w:tmpl w:val="DD549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57F0C"/>
    <w:multiLevelType w:val="hybridMultilevel"/>
    <w:tmpl w:val="ED323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80E0A"/>
    <w:multiLevelType w:val="hybridMultilevel"/>
    <w:tmpl w:val="3EF8F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56EF4"/>
    <w:multiLevelType w:val="hybridMultilevel"/>
    <w:tmpl w:val="05C24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5E2"/>
    <w:rsid w:val="00002EF7"/>
    <w:rsid w:val="000057F8"/>
    <w:rsid w:val="00033BD2"/>
    <w:rsid w:val="00034752"/>
    <w:rsid w:val="000452B3"/>
    <w:rsid w:val="00046578"/>
    <w:rsid w:val="00093925"/>
    <w:rsid w:val="000E681F"/>
    <w:rsid w:val="000F5E5D"/>
    <w:rsid w:val="00100397"/>
    <w:rsid w:val="00115614"/>
    <w:rsid w:val="001465F1"/>
    <w:rsid w:val="001524A6"/>
    <w:rsid w:val="00162AF1"/>
    <w:rsid w:val="00171197"/>
    <w:rsid w:val="00190F7E"/>
    <w:rsid w:val="001C228B"/>
    <w:rsid w:val="001C2437"/>
    <w:rsid w:val="001E3E3B"/>
    <w:rsid w:val="002172FE"/>
    <w:rsid w:val="002249A7"/>
    <w:rsid w:val="0024007E"/>
    <w:rsid w:val="002528C1"/>
    <w:rsid w:val="002855E2"/>
    <w:rsid w:val="00297DAB"/>
    <w:rsid w:val="002E3938"/>
    <w:rsid w:val="002E5DA0"/>
    <w:rsid w:val="00325CF4"/>
    <w:rsid w:val="003269A5"/>
    <w:rsid w:val="00342CCD"/>
    <w:rsid w:val="003476D4"/>
    <w:rsid w:val="003725FD"/>
    <w:rsid w:val="00377B1E"/>
    <w:rsid w:val="003A708A"/>
    <w:rsid w:val="003C7734"/>
    <w:rsid w:val="003E1C74"/>
    <w:rsid w:val="00411350"/>
    <w:rsid w:val="00411E97"/>
    <w:rsid w:val="00417C0D"/>
    <w:rsid w:val="004211E6"/>
    <w:rsid w:val="0044527B"/>
    <w:rsid w:val="00451FC9"/>
    <w:rsid w:val="00466EF8"/>
    <w:rsid w:val="004731C6"/>
    <w:rsid w:val="004A44AE"/>
    <w:rsid w:val="004B3D4E"/>
    <w:rsid w:val="004C5094"/>
    <w:rsid w:val="004C551D"/>
    <w:rsid w:val="004E39F1"/>
    <w:rsid w:val="004F1B14"/>
    <w:rsid w:val="004F439B"/>
    <w:rsid w:val="0050258B"/>
    <w:rsid w:val="00510008"/>
    <w:rsid w:val="0051504C"/>
    <w:rsid w:val="00517252"/>
    <w:rsid w:val="0054262B"/>
    <w:rsid w:val="00542BED"/>
    <w:rsid w:val="00550BAE"/>
    <w:rsid w:val="00562943"/>
    <w:rsid w:val="00567627"/>
    <w:rsid w:val="00594EAC"/>
    <w:rsid w:val="005950E6"/>
    <w:rsid w:val="005C047F"/>
    <w:rsid w:val="005E5F9A"/>
    <w:rsid w:val="005F5374"/>
    <w:rsid w:val="00601CEE"/>
    <w:rsid w:val="00603BBF"/>
    <w:rsid w:val="00624566"/>
    <w:rsid w:val="00624F69"/>
    <w:rsid w:val="00642C51"/>
    <w:rsid w:val="006526BE"/>
    <w:rsid w:val="006550B5"/>
    <w:rsid w:val="00657EE3"/>
    <w:rsid w:val="006B08A2"/>
    <w:rsid w:val="006C0427"/>
    <w:rsid w:val="006C25C7"/>
    <w:rsid w:val="006E38BA"/>
    <w:rsid w:val="006E69F2"/>
    <w:rsid w:val="00701A40"/>
    <w:rsid w:val="00720F58"/>
    <w:rsid w:val="00751C84"/>
    <w:rsid w:val="00754996"/>
    <w:rsid w:val="00781EDF"/>
    <w:rsid w:val="007A414C"/>
    <w:rsid w:val="007C7724"/>
    <w:rsid w:val="007E0A52"/>
    <w:rsid w:val="007F662C"/>
    <w:rsid w:val="00816C0B"/>
    <w:rsid w:val="00824E57"/>
    <w:rsid w:val="008506EA"/>
    <w:rsid w:val="00870E5B"/>
    <w:rsid w:val="00872A89"/>
    <w:rsid w:val="00876758"/>
    <w:rsid w:val="0088314E"/>
    <w:rsid w:val="008851B9"/>
    <w:rsid w:val="00897179"/>
    <w:rsid w:val="008A2EC6"/>
    <w:rsid w:val="008A5529"/>
    <w:rsid w:val="008B2E28"/>
    <w:rsid w:val="008B7D83"/>
    <w:rsid w:val="008D66C6"/>
    <w:rsid w:val="008E1FFA"/>
    <w:rsid w:val="008F459A"/>
    <w:rsid w:val="00900B8E"/>
    <w:rsid w:val="009377A2"/>
    <w:rsid w:val="0095191E"/>
    <w:rsid w:val="009845D8"/>
    <w:rsid w:val="0099713C"/>
    <w:rsid w:val="00997408"/>
    <w:rsid w:val="009C4232"/>
    <w:rsid w:val="009C65C3"/>
    <w:rsid w:val="009E42E3"/>
    <w:rsid w:val="00A0478B"/>
    <w:rsid w:val="00A17B2E"/>
    <w:rsid w:val="00A24856"/>
    <w:rsid w:val="00A545AE"/>
    <w:rsid w:val="00A56FE4"/>
    <w:rsid w:val="00A6704A"/>
    <w:rsid w:val="00A76CCF"/>
    <w:rsid w:val="00A90602"/>
    <w:rsid w:val="00A96F91"/>
    <w:rsid w:val="00AA663C"/>
    <w:rsid w:val="00AA69EA"/>
    <w:rsid w:val="00AC4505"/>
    <w:rsid w:val="00AC5225"/>
    <w:rsid w:val="00AE7708"/>
    <w:rsid w:val="00AF127F"/>
    <w:rsid w:val="00AF4BB6"/>
    <w:rsid w:val="00B024EC"/>
    <w:rsid w:val="00B11785"/>
    <w:rsid w:val="00B11FE5"/>
    <w:rsid w:val="00B22676"/>
    <w:rsid w:val="00B253EB"/>
    <w:rsid w:val="00B37C4D"/>
    <w:rsid w:val="00B408E4"/>
    <w:rsid w:val="00B418F3"/>
    <w:rsid w:val="00B465E5"/>
    <w:rsid w:val="00B70CF6"/>
    <w:rsid w:val="00B76CEB"/>
    <w:rsid w:val="00B845BF"/>
    <w:rsid w:val="00BC3470"/>
    <w:rsid w:val="00BD3E77"/>
    <w:rsid w:val="00BE1FE5"/>
    <w:rsid w:val="00C008B0"/>
    <w:rsid w:val="00C05643"/>
    <w:rsid w:val="00C31956"/>
    <w:rsid w:val="00C5012B"/>
    <w:rsid w:val="00C53838"/>
    <w:rsid w:val="00C53C27"/>
    <w:rsid w:val="00C568B7"/>
    <w:rsid w:val="00C62753"/>
    <w:rsid w:val="00C84E53"/>
    <w:rsid w:val="00CA0CDB"/>
    <w:rsid w:val="00CA0F95"/>
    <w:rsid w:val="00CA791D"/>
    <w:rsid w:val="00CB1F83"/>
    <w:rsid w:val="00CB4E0D"/>
    <w:rsid w:val="00CC3A3A"/>
    <w:rsid w:val="00CE338D"/>
    <w:rsid w:val="00CE73DC"/>
    <w:rsid w:val="00CF2B44"/>
    <w:rsid w:val="00CF6C45"/>
    <w:rsid w:val="00D30A5F"/>
    <w:rsid w:val="00D40A84"/>
    <w:rsid w:val="00D41FC7"/>
    <w:rsid w:val="00D44940"/>
    <w:rsid w:val="00D511EC"/>
    <w:rsid w:val="00D62883"/>
    <w:rsid w:val="00D71D09"/>
    <w:rsid w:val="00D83CB1"/>
    <w:rsid w:val="00DE1534"/>
    <w:rsid w:val="00DE2727"/>
    <w:rsid w:val="00DE7ADB"/>
    <w:rsid w:val="00E20321"/>
    <w:rsid w:val="00E218FB"/>
    <w:rsid w:val="00E33992"/>
    <w:rsid w:val="00E34D6F"/>
    <w:rsid w:val="00E37E30"/>
    <w:rsid w:val="00E50B05"/>
    <w:rsid w:val="00E56C24"/>
    <w:rsid w:val="00E70396"/>
    <w:rsid w:val="00E75E51"/>
    <w:rsid w:val="00E9056C"/>
    <w:rsid w:val="00EA4497"/>
    <w:rsid w:val="00EA7A0D"/>
    <w:rsid w:val="00EC62C4"/>
    <w:rsid w:val="00ED1D0F"/>
    <w:rsid w:val="00ED7CE5"/>
    <w:rsid w:val="00EE00F4"/>
    <w:rsid w:val="00EE3B0A"/>
    <w:rsid w:val="00EF3DA7"/>
    <w:rsid w:val="00EF6E5E"/>
    <w:rsid w:val="00F10105"/>
    <w:rsid w:val="00F13818"/>
    <w:rsid w:val="00F70381"/>
    <w:rsid w:val="00F96F40"/>
    <w:rsid w:val="00FC124B"/>
    <w:rsid w:val="00FD69A2"/>
    <w:rsid w:val="00FE3E7A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12C83-E6FC-4720-BC61-24695932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55E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2855E2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2855E2"/>
    <w:pPr>
      <w:keepNext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2855E2"/>
    <w:pPr>
      <w:keepNext/>
      <w:ind w:left="4500"/>
      <w:outlineLvl w:val="4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2855E2"/>
    <w:pPr>
      <w:keepNext/>
      <w:jc w:val="center"/>
      <w:outlineLvl w:val="5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55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55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855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2855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2855E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08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8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676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76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676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76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rsid w:val="00567627"/>
    <w:rPr>
      <w:rFonts w:ascii="Times New Roman" w:eastAsia="Times New Roman" w:hAnsi="Times New Roman" w:cs="Times New Roman"/>
      <w:b/>
      <w:bCs/>
      <w:i/>
      <w:iCs/>
      <w:smallCaps w:val="0"/>
      <w:strike w:val="0"/>
      <w:sz w:val="39"/>
      <w:szCs w:val="39"/>
      <w:u w:val="none"/>
    </w:rPr>
  </w:style>
  <w:style w:type="character" w:customStyle="1" w:styleId="12">
    <w:name w:val="Заголовок №1"/>
    <w:basedOn w:val="11"/>
    <w:rsid w:val="005676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9"/>
      <w:szCs w:val="39"/>
      <w:u w:val="single"/>
      <w:lang w:val="ru-RU"/>
    </w:rPr>
  </w:style>
  <w:style w:type="character" w:customStyle="1" w:styleId="a9">
    <w:name w:val="Подпись к таблице_"/>
    <w:basedOn w:val="a0"/>
    <w:rsid w:val="005676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9"/>
    <w:rsid w:val="005676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b">
    <w:name w:val="Основной текст_"/>
    <w:basedOn w:val="a0"/>
    <w:link w:val="13"/>
    <w:rsid w:val="005676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Основной текст + 11;5 pt;Полужирный"/>
    <w:basedOn w:val="ab"/>
    <w:rsid w:val="005676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5pt0">
    <w:name w:val="Основной текст + 11;5 pt"/>
    <w:basedOn w:val="ab"/>
    <w:rsid w:val="0056762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b"/>
    <w:rsid w:val="00567627"/>
    <w:pPr>
      <w:widowControl w:val="0"/>
      <w:shd w:val="clear" w:color="auto" w:fill="FFFFFF"/>
    </w:pPr>
    <w:rPr>
      <w:sz w:val="20"/>
      <w:szCs w:val="20"/>
      <w:lang w:eastAsia="en-US"/>
    </w:rPr>
  </w:style>
  <w:style w:type="character" w:customStyle="1" w:styleId="21">
    <w:name w:val="Заголовок №2_"/>
    <w:basedOn w:val="a0"/>
    <w:link w:val="22"/>
    <w:rsid w:val="00171197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11pt">
    <w:name w:val="Основной текст + 11 pt;Полужирный"/>
    <w:basedOn w:val="ab"/>
    <w:rsid w:val="001711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22">
    <w:name w:val="Заголовок №2"/>
    <w:basedOn w:val="a"/>
    <w:link w:val="21"/>
    <w:rsid w:val="00171197"/>
    <w:pPr>
      <w:widowControl w:val="0"/>
      <w:shd w:val="clear" w:color="auto" w:fill="FFFFFF"/>
      <w:spacing w:before="120" w:line="0" w:lineRule="atLeast"/>
      <w:outlineLvl w:val="1"/>
    </w:pPr>
    <w:rPr>
      <w:sz w:val="30"/>
      <w:szCs w:val="30"/>
      <w:lang w:eastAsia="en-US"/>
    </w:rPr>
  </w:style>
  <w:style w:type="paragraph" w:customStyle="1" w:styleId="3">
    <w:name w:val="Основной текст3"/>
    <w:basedOn w:val="a"/>
    <w:rsid w:val="00171197"/>
    <w:pPr>
      <w:widowControl w:val="0"/>
      <w:shd w:val="clear" w:color="auto" w:fill="FFFFFF"/>
      <w:spacing w:before="480" w:line="0" w:lineRule="atLeast"/>
    </w:pPr>
    <w:rPr>
      <w:color w:val="000000"/>
    </w:rPr>
  </w:style>
  <w:style w:type="character" w:customStyle="1" w:styleId="11pt0">
    <w:name w:val="Основной текст + 11 pt"/>
    <w:basedOn w:val="ab"/>
    <w:rsid w:val="00900B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table" w:styleId="ac">
    <w:name w:val="Table Grid"/>
    <w:basedOn w:val="a1"/>
    <w:uiPriority w:val="39"/>
    <w:rsid w:val="00E9056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56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7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130</cp:revision>
  <cp:lastPrinted>2020-02-05T07:43:00Z</cp:lastPrinted>
  <dcterms:created xsi:type="dcterms:W3CDTF">2013-09-26T10:32:00Z</dcterms:created>
  <dcterms:modified xsi:type="dcterms:W3CDTF">2026-06-22T06:27:00Z</dcterms:modified>
</cp:coreProperties>
</file>