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2361" w:rsidRPr="00CE030A" w:rsidRDefault="00000000">
      <w:pPr>
        <w:pStyle w:val="1"/>
        <w:rPr>
          <w:lang w:val="ru-RU"/>
        </w:rPr>
      </w:pPr>
      <w:bookmarkStart w:id="0" w:name="X877601c311e3dfe320616b079da973a964cb6ea"/>
      <w:r w:rsidRPr="00CE030A">
        <w:rPr>
          <w:lang w:val="ru-RU"/>
        </w:rPr>
        <w:t>БАНК ПРАКТИКО-ОРИЕНТИРОВАННЫХ ЗАДАЧ ПО МАТЕМАТИКЕ</w:t>
      </w:r>
    </w:p>
    <w:p w:rsidR="006D2361" w:rsidRPr="00CE030A" w:rsidRDefault="00000000">
      <w:pPr>
        <w:pStyle w:val="2"/>
        <w:rPr>
          <w:lang w:val="ru-RU"/>
        </w:rPr>
      </w:pPr>
      <w:bookmarkStart w:id="1" w:name="X33ac4806165d4f54d13b57ca719151eb6d79865"/>
      <w:r w:rsidRPr="00CE030A">
        <w:rPr>
          <w:lang w:val="ru-RU"/>
        </w:rPr>
        <w:t>С региональным компонентом Республики Ингушетия (5–11 классы)</w:t>
      </w:r>
    </w:p>
    <w:p w:rsidR="006D2361" w:rsidRDefault="006D2361"/>
    <w:p w:rsidR="006D2361" w:rsidRPr="00CE030A" w:rsidRDefault="00000000">
      <w:pPr>
        <w:pStyle w:val="2"/>
        <w:rPr>
          <w:lang w:val="ru-RU"/>
        </w:rPr>
      </w:pPr>
      <w:bookmarkStart w:id="2" w:name="раздел-1-задачи-для-56-классов"/>
      <w:bookmarkEnd w:id="1"/>
      <w:r w:rsidRPr="00CE030A">
        <w:rPr>
          <w:lang w:val="ru-RU"/>
        </w:rPr>
        <w:t>РАЗДЕЛ 1. ЗАДАЧИ ДЛЯ 5–6 КЛАССОВ</w:t>
      </w:r>
    </w:p>
    <w:p w:rsidR="006D2361" w:rsidRPr="00CE030A" w:rsidRDefault="00000000">
      <w:pPr>
        <w:pStyle w:val="FirstParagraph"/>
        <w:rPr>
          <w:lang w:val="ru-RU"/>
        </w:rPr>
      </w:pPr>
      <w:r w:rsidRPr="00CE030A">
        <w:rPr>
          <w:i/>
          <w:iCs/>
          <w:lang w:val="ru-RU"/>
        </w:rPr>
        <w:t>(Арифметика, Дроби, Проценты, Пропорции, Наглядная геометрия)</w:t>
      </w:r>
    </w:p>
    <w:p w:rsidR="006D2361" w:rsidRDefault="006D2361"/>
    <w:p w:rsidR="006D2361" w:rsidRPr="00CE030A" w:rsidRDefault="00000000">
      <w:pPr>
        <w:pStyle w:val="3"/>
        <w:rPr>
          <w:lang w:val="ru-RU"/>
        </w:rPr>
      </w:pPr>
      <w:bookmarkStart w:id="3" w:name="задача-1-башня-согласия-в-городе-магас"/>
      <w:r w:rsidRPr="00CE030A">
        <w:rPr>
          <w:lang w:val="ru-RU"/>
        </w:rPr>
        <w:t>Задача 1. Башня Согласия в городе Магас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Проценты, десятичные дроби, масштаб.</w:t>
      </w:r>
    </w:p>
    <w:p w:rsidR="006D2361" w:rsidRDefault="00000000" w:rsidP="00CE030A">
      <w:pPr>
        <w:pStyle w:val="Compact"/>
        <w:ind w:left="720"/>
      </w:pPr>
      <w:r w:rsidRPr="00CE030A">
        <w:rPr>
          <w:b/>
          <w:bCs/>
          <w:lang w:val="ru-RU"/>
        </w:rPr>
        <w:t>Контекст:</w:t>
      </w:r>
      <w:r w:rsidRPr="00CE030A">
        <w:rPr>
          <w:lang w:val="ru-RU"/>
        </w:rPr>
        <w:t xml:space="preserve"> В центре столицы Республики Ингушетия — города Магас — возведена 100-метровая Башня Согласия (Магас Тауэр). </w:t>
      </w:r>
      <w:r>
        <w:t xml:space="preserve">На </w:t>
      </w:r>
      <w:proofErr w:type="spellStart"/>
      <w:r>
        <w:t>высоте</w:t>
      </w:r>
      <w:proofErr w:type="spellEnd"/>
      <w:r>
        <w:t xml:space="preserve"> 85 </w:t>
      </w:r>
      <w:proofErr w:type="spellStart"/>
      <w:r>
        <w:t>метров</w:t>
      </w:r>
      <w:proofErr w:type="spellEnd"/>
      <w:r>
        <w:t xml:space="preserve"> находится смотровая площадка со стеклянным полом.</w:t>
      </w:r>
    </w:p>
    <w:p w:rsidR="006D2361" w:rsidRDefault="00000000" w:rsidP="00CE030A">
      <w:pPr>
        <w:pStyle w:val="Compact"/>
        <w:ind w:left="720"/>
      </w:pPr>
      <w:r>
        <w:rPr>
          <w:b/>
          <w:bCs/>
        </w:rPr>
        <w:t>Условие:</w:t>
      </w:r>
    </w:p>
    <w:p w:rsidR="006D2361" w:rsidRPr="00CE030A" w:rsidRDefault="00000000">
      <w:pPr>
        <w:pStyle w:val="Compact"/>
        <w:numPr>
          <w:ilvl w:val="1"/>
          <w:numId w:val="3"/>
        </w:numPr>
        <w:rPr>
          <w:lang w:val="ru-RU"/>
        </w:rPr>
      </w:pPr>
      <w:r w:rsidRPr="00CE030A">
        <w:rPr>
          <w:lang w:val="ru-RU"/>
        </w:rPr>
        <w:t xml:space="preserve">Какую часть (в процентах) составляет высота </w:t>
      </w:r>
      <w:proofErr w:type="spellStart"/>
      <w:r w:rsidRPr="00CE030A">
        <w:rPr>
          <w:lang w:val="ru-RU"/>
        </w:rPr>
        <w:t>смотовой</w:t>
      </w:r>
      <w:proofErr w:type="spellEnd"/>
      <w:r w:rsidRPr="00CE030A">
        <w:rPr>
          <w:lang w:val="ru-RU"/>
        </w:rPr>
        <w:t xml:space="preserve"> площадки от общей высоты башни?</w:t>
      </w:r>
    </w:p>
    <w:p w:rsidR="006D2361" w:rsidRPr="00CE030A" w:rsidRDefault="00000000">
      <w:pPr>
        <w:pStyle w:val="Compact"/>
        <w:numPr>
          <w:ilvl w:val="1"/>
          <w:numId w:val="3"/>
        </w:numPr>
        <w:rPr>
          <w:lang w:val="ru-RU"/>
        </w:rPr>
      </w:pPr>
      <w:r w:rsidRPr="00CE030A">
        <w:rPr>
          <w:lang w:val="ru-RU"/>
        </w:rPr>
        <w:t>Классическая средневековая боевая башня в Ингушетии имеет высоту около 25 метров. Во сколько раз Башня Согласия выше классической боевой башни? На сколько процентов ее высота больше?</w:t>
      </w:r>
    </w:p>
    <w:p w:rsidR="006D2361" w:rsidRDefault="00000000">
      <w:pPr>
        <w:pStyle w:val="4"/>
      </w:pPr>
      <w:bookmarkStart w:id="4" w:name="решение"/>
      <w:r>
        <w:t>Решение:</w:t>
      </w:r>
    </w:p>
    <w:p w:rsidR="006D2361" w:rsidRPr="00CE030A" w:rsidRDefault="00000000">
      <w:pPr>
        <w:pStyle w:val="Compact"/>
        <w:numPr>
          <w:ilvl w:val="0"/>
          <w:numId w:val="4"/>
        </w:numPr>
        <w:rPr>
          <w:lang w:val="ru-RU"/>
        </w:rPr>
      </w:pPr>
      <w:r w:rsidRPr="00CE030A">
        <w:rPr>
          <w:lang w:val="ru-RU"/>
        </w:rPr>
        <w:t>Найдем процентное отношение высоты площадки к высоте башни: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85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100</m:t>
          </m:r>
          <m:r>
            <m:rPr>
              <m:sty m:val="p"/>
            </m:rPr>
            <w:rPr>
              <w:rFonts w:ascii="Cambria Math" w:hAnsi="Cambria Math"/>
            </w:rPr>
            <m:t>%=</m:t>
          </m:r>
          <m:r>
            <w:rPr>
              <w:rFonts w:ascii="Cambria Math" w:hAnsi="Cambria Math"/>
            </w:rPr>
            <m:t>85</m:t>
          </m:r>
          <m:r>
            <m:rPr>
              <m:sty m:val="p"/>
            </m:rPr>
            <w:rPr>
              <w:rFonts w:ascii="Cambria Math" w:hAnsi="Cambria Math"/>
            </w:rPr>
            <m:t>%</m:t>
          </m:r>
        </m:oMath>
      </m:oMathPara>
    </w:p>
    <w:p w:rsidR="006D2361" w:rsidRPr="00CE030A" w:rsidRDefault="00000000">
      <w:pPr>
        <w:pStyle w:val="Compact"/>
        <w:numPr>
          <w:ilvl w:val="0"/>
          <w:numId w:val="4"/>
        </w:numPr>
        <w:rPr>
          <w:lang w:val="ru-RU"/>
        </w:rPr>
      </w:pPr>
      <w:r w:rsidRPr="00CE030A">
        <w:rPr>
          <w:lang w:val="ru-RU"/>
        </w:rPr>
        <w:t>Во сколько раз Башня Согласия выше: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100</m:t>
          </m:r>
          <m:r>
            <m:rPr>
              <m:sty m:val="p"/>
            </m:rPr>
            <w:rPr>
              <w:rFonts w:ascii="Cambria Math" w:hAnsi="Cambria Math"/>
            </w:rPr>
            <m:t>:</m:t>
          </m:r>
          <m:r>
            <w:rPr>
              <w:rFonts w:ascii="Cambria Math" w:hAnsi="Cambria Math"/>
            </w:rPr>
            <m:t>25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4</m:t>
          </m:r>
          <m:r>
            <m:rPr>
              <m:nor/>
            </m:rPr>
            <m:t xml:space="preserve"> (раза)</m:t>
          </m:r>
        </m:oMath>
      </m:oMathPara>
    </w:p>
    <w:p w:rsidR="006D2361" w:rsidRDefault="00000000">
      <w:pPr>
        <w:pStyle w:val="Compact"/>
        <w:numPr>
          <w:ilvl w:val="0"/>
          <w:numId w:val="4"/>
        </w:numPr>
      </w:pPr>
      <w:r>
        <w:t>На сколько процентов больше: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100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25</m:t>
              </m:r>
            </m:num>
            <m:den>
              <m:r>
                <w:rPr>
                  <w:rFonts w:ascii="Cambria Math" w:hAnsi="Cambria Math"/>
                </w:rPr>
                <m:t>25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100</m:t>
          </m:r>
          <m:r>
            <m:rPr>
              <m:sty m:val="p"/>
            </m:rPr>
            <w:rPr>
              <w:rFonts w:ascii="Cambria Math" w:hAnsi="Cambria Math"/>
            </w:rPr>
            <m:t>%=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75</m:t>
              </m:r>
            </m:num>
            <m:den>
              <m:r>
                <w:rPr>
                  <w:rFonts w:ascii="Cambria Math" w:hAnsi="Cambria Math"/>
                </w:rPr>
                <m:t>25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100</m:t>
          </m:r>
          <m:r>
            <m:rPr>
              <m:sty m:val="p"/>
            </m:rPr>
            <w:rPr>
              <w:rFonts w:ascii="Cambria Math" w:hAnsi="Cambria Math"/>
            </w:rPr>
            <m:t>%=</m:t>
          </m:r>
          <m:r>
            <w:rPr>
              <w:rFonts w:ascii="Cambria Math" w:hAnsi="Cambria Math"/>
            </w:rPr>
            <m:t>300</m:t>
          </m:r>
          <m:r>
            <m:rPr>
              <m:sty m:val="p"/>
            </m:rPr>
            <w:rPr>
              <w:rFonts w:ascii="Cambria Math" w:hAnsi="Cambria Math"/>
            </w:rPr>
            <m:t>%</m:t>
          </m:r>
        </m:oMath>
      </m:oMathPara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Ответ:</w:t>
      </w:r>
      <w:r w:rsidRPr="00CE030A">
        <w:rPr>
          <w:lang w:val="ru-RU"/>
        </w:rPr>
        <w:t xml:space="preserve"> 1) 85%; 2) в 4 раза выше, на 300% больше.</w:t>
      </w:r>
    </w:p>
    <w:p w:rsidR="006D2361" w:rsidRDefault="006D2361"/>
    <w:p w:rsidR="006D2361" w:rsidRPr="00CE030A" w:rsidRDefault="00000000">
      <w:pPr>
        <w:pStyle w:val="3"/>
        <w:rPr>
          <w:lang w:val="ru-RU"/>
        </w:rPr>
      </w:pPr>
      <w:bookmarkStart w:id="5" w:name="задача-2-горный-мед-джейрахского-района"/>
      <w:bookmarkEnd w:id="3"/>
      <w:bookmarkEnd w:id="4"/>
      <w:r w:rsidRPr="00CE030A">
        <w:rPr>
          <w:lang w:val="ru-RU"/>
        </w:rPr>
        <w:t>Задача 2. Горный мед Джейрахского района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Обыкновенные дроби, поиск части от целого и целого по его части.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Контекст:</w:t>
      </w:r>
      <w:r w:rsidRPr="00CE030A">
        <w:rPr>
          <w:lang w:val="ru-RU"/>
        </w:rPr>
        <w:t xml:space="preserve"> Горный мед из Джейрахского района Ингушетии славится своими целебными свойствами благодаря разведению пасек в экологически чистых условиях альпийских лугов.</w:t>
      </w:r>
    </w:p>
    <w:p w:rsidR="006D2361" w:rsidRDefault="00000000" w:rsidP="00CE030A">
      <w:pPr>
        <w:pStyle w:val="Compact"/>
        <w:ind w:left="720"/>
      </w:pPr>
      <w:r w:rsidRPr="00CE030A">
        <w:rPr>
          <w:b/>
          <w:bCs/>
          <w:lang w:val="ru-RU"/>
        </w:rPr>
        <w:t>Условие:</w:t>
      </w:r>
      <w:r w:rsidRPr="00CE030A">
        <w:rPr>
          <w:lang w:val="ru-RU"/>
        </w:rPr>
        <w:t xml:space="preserve"> Пасечник из села </w:t>
      </w:r>
      <w:proofErr w:type="spellStart"/>
      <w:r w:rsidRPr="00CE030A">
        <w:rPr>
          <w:lang w:val="ru-RU"/>
        </w:rPr>
        <w:t>Ольгети</w:t>
      </w:r>
      <w:proofErr w:type="spellEnd"/>
      <w:r w:rsidRPr="00CE030A">
        <w:rPr>
          <w:lang w:val="ru-RU"/>
        </w:rPr>
        <w:t xml:space="preserve"> за сезон собрал 480 кг меда. Из них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3</m:t>
            </m:r>
          </m:num>
          <m:den>
            <m:r>
              <w:rPr>
                <w:rFonts w:ascii="Cambria Math" w:hAnsi="Cambria Math"/>
                <w:lang w:val="ru-RU"/>
              </w:rPr>
              <m:t>8</m:t>
            </m:r>
          </m:den>
        </m:f>
      </m:oMath>
      <w:r w:rsidRPr="00CE030A">
        <w:rPr>
          <w:lang w:val="ru-RU"/>
        </w:rPr>
        <w:t xml:space="preserve"> составил липовый мед, </w:t>
      </w:r>
      <m:oMath>
        <m:r>
          <w:rPr>
            <w:rFonts w:ascii="Cambria Math" w:hAnsi="Cambria Math"/>
            <w:lang w:val="ru-RU"/>
          </w:rPr>
          <m:t>40</m:t>
        </m:r>
        <m:r>
          <m:rPr>
            <m:sty m:val="p"/>
          </m:rPr>
          <w:rPr>
            <w:rFonts w:ascii="Cambria Math" w:hAnsi="Cambria Math"/>
            <w:lang w:val="ru-RU"/>
          </w:rPr>
          <m:t>%</m:t>
        </m:r>
      </m:oMath>
      <w:r w:rsidRPr="00CE030A">
        <w:rPr>
          <w:lang w:val="ru-RU"/>
        </w:rPr>
        <w:t xml:space="preserve"> — альпийский разнотравный мед, а остальную часть — гречишный мед. </w:t>
      </w:r>
      <w:r>
        <w:t xml:space="preserve">Сколько </w:t>
      </w:r>
      <w:proofErr w:type="spellStart"/>
      <w:r>
        <w:t>килограммов</w:t>
      </w:r>
      <w:proofErr w:type="spellEnd"/>
      <w:r>
        <w:t xml:space="preserve"> </w:t>
      </w:r>
      <w:proofErr w:type="spellStart"/>
      <w:r>
        <w:t>гречишного</w:t>
      </w:r>
      <w:proofErr w:type="spellEnd"/>
      <w:r>
        <w:t xml:space="preserve"> </w:t>
      </w:r>
      <w:proofErr w:type="spellStart"/>
      <w:r>
        <w:t>меда</w:t>
      </w:r>
      <w:proofErr w:type="spellEnd"/>
      <w:r>
        <w:t xml:space="preserve"> собрал пасечник?</w:t>
      </w:r>
    </w:p>
    <w:p w:rsidR="006D2361" w:rsidRDefault="00000000">
      <w:pPr>
        <w:pStyle w:val="4"/>
      </w:pPr>
      <w:bookmarkStart w:id="6" w:name="решение-1"/>
      <w:r>
        <w:lastRenderedPageBreak/>
        <w:t>Решение:</w:t>
      </w:r>
    </w:p>
    <w:p w:rsidR="006D2361" w:rsidRDefault="00000000">
      <w:pPr>
        <w:pStyle w:val="Compact"/>
        <w:numPr>
          <w:ilvl w:val="0"/>
          <w:numId w:val="7"/>
        </w:numPr>
      </w:pPr>
      <w:r>
        <w:t>Найдем массу липового меда: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480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8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60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180</m:t>
          </m:r>
          <m:r>
            <m:rPr>
              <m:nor/>
            </m:rPr>
            <m:t xml:space="preserve"> кг</m:t>
          </m:r>
        </m:oMath>
      </m:oMathPara>
    </w:p>
    <w:p w:rsidR="006D2361" w:rsidRDefault="00000000">
      <w:pPr>
        <w:pStyle w:val="Compact"/>
        <w:numPr>
          <w:ilvl w:val="0"/>
          <w:numId w:val="7"/>
        </w:numPr>
      </w:pPr>
      <w:r>
        <w:t>Найдем массу альпийского меда (</w:t>
      </w:r>
      <m:oMath>
        <m:r>
          <w:rPr>
            <w:rFonts w:ascii="Cambria Math" w:hAnsi="Cambria Math"/>
          </w:rPr>
          <m:t>40</m:t>
        </m:r>
        <m:r>
          <m:rPr>
            <m:sty m:val="p"/>
          </m:rPr>
          <w:rPr>
            <w:rFonts w:ascii="Cambria Math" w:hAnsi="Cambria Math"/>
          </w:rPr>
          <m:t>%=</m:t>
        </m:r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4</m:t>
        </m:r>
      </m:oMath>
      <w:r>
        <w:t>):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480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4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192</m:t>
          </m:r>
          <m:r>
            <m:rPr>
              <m:nor/>
            </m:rPr>
            <m:t xml:space="preserve"> кг</m:t>
          </m:r>
        </m:oMath>
      </m:oMathPara>
    </w:p>
    <w:p w:rsidR="006D2361" w:rsidRDefault="00000000">
      <w:pPr>
        <w:pStyle w:val="Compact"/>
        <w:numPr>
          <w:ilvl w:val="0"/>
          <w:numId w:val="7"/>
        </w:numPr>
      </w:pPr>
      <w:r>
        <w:t>Найдем массу гречишного меда: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480</m:t>
          </m:r>
          <m:r>
            <m:rPr>
              <m:sty m:val="p"/>
            </m:rPr>
            <w:rPr>
              <w:rFonts w:ascii="Cambria Math" w:hAnsi="Cambria Math"/>
            </w:rPr>
            <m:t>-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180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192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480</m:t>
          </m:r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372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108</m:t>
          </m:r>
          <m:r>
            <m:rPr>
              <m:nor/>
            </m:rPr>
            <m:t xml:space="preserve"> кг</m:t>
          </m:r>
        </m:oMath>
      </m:oMathPara>
    </w:p>
    <w:p w:rsidR="006D2361" w:rsidRDefault="00000000" w:rsidP="00CE030A">
      <w:pPr>
        <w:pStyle w:val="Compact"/>
        <w:ind w:left="720"/>
      </w:pPr>
      <w:r>
        <w:rPr>
          <w:b/>
          <w:bCs/>
        </w:rPr>
        <w:t>Ответ:</w:t>
      </w:r>
      <w:r>
        <w:t xml:space="preserve"> 108 кг.</w:t>
      </w:r>
    </w:p>
    <w:p w:rsidR="006D2361" w:rsidRDefault="006D2361"/>
    <w:p w:rsidR="006D2361" w:rsidRPr="00CE030A" w:rsidRDefault="00000000">
      <w:pPr>
        <w:pStyle w:val="3"/>
        <w:rPr>
          <w:lang w:val="ru-RU"/>
        </w:rPr>
      </w:pPr>
      <w:bookmarkStart w:id="7" w:name="X3d803077b772cf25e1d788e054a7d7990909db6"/>
      <w:bookmarkEnd w:id="5"/>
      <w:bookmarkEnd w:id="6"/>
      <w:r w:rsidRPr="00CE030A">
        <w:rPr>
          <w:lang w:val="ru-RU"/>
        </w:rPr>
        <w:t>Задача 3. Солярный знак и фракции окружности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Окружность, угол, центральный угол, градусная мера.</w:t>
      </w:r>
    </w:p>
    <w:p w:rsidR="006D2361" w:rsidRDefault="00000000" w:rsidP="00CE030A">
      <w:pPr>
        <w:pStyle w:val="Compact"/>
        <w:ind w:left="720"/>
      </w:pPr>
      <w:r w:rsidRPr="00CE030A">
        <w:rPr>
          <w:b/>
          <w:bCs/>
          <w:lang w:val="ru-RU"/>
        </w:rPr>
        <w:t>Контекст</w:t>
      </w:r>
      <w:proofErr w:type="gramStart"/>
      <w:r w:rsidRPr="00CE030A">
        <w:rPr>
          <w:b/>
          <w:bCs/>
          <w:lang w:val="ru-RU"/>
        </w:rPr>
        <w:t>:</w:t>
      </w:r>
      <w:r w:rsidRPr="00CE030A">
        <w:rPr>
          <w:lang w:val="ru-RU"/>
        </w:rPr>
        <w:t xml:space="preserve"> На</w:t>
      </w:r>
      <w:proofErr w:type="gramEnd"/>
      <w:r w:rsidRPr="00CE030A">
        <w:rPr>
          <w:lang w:val="ru-RU"/>
        </w:rPr>
        <w:t xml:space="preserve"> государственном флаге Республики Ингушетия изображен древний солярный знак — символ солнца, вечности и бесконечного движения. </w:t>
      </w:r>
      <w:r>
        <w:t>Солярный знак состоит из кольца и трех дугообразных лучей.</w:t>
      </w:r>
    </w:p>
    <w:p w:rsidR="006D2361" w:rsidRDefault="00000000" w:rsidP="00CE030A">
      <w:pPr>
        <w:pStyle w:val="Compact"/>
        <w:ind w:left="720"/>
      </w:pPr>
      <w:r>
        <w:rPr>
          <w:b/>
          <w:bCs/>
        </w:rPr>
        <w:t>Условие:</w:t>
      </w:r>
    </w:p>
    <w:p w:rsidR="006D2361" w:rsidRPr="00CE030A" w:rsidRDefault="00000000">
      <w:pPr>
        <w:pStyle w:val="Compact"/>
        <w:numPr>
          <w:ilvl w:val="1"/>
          <w:numId w:val="10"/>
        </w:numPr>
        <w:rPr>
          <w:lang w:val="ru-RU"/>
        </w:rPr>
      </w:pPr>
      <w:r w:rsidRPr="00CE030A">
        <w:rPr>
          <w:lang w:val="ru-RU"/>
        </w:rPr>
        <w:t>Чему равен центральный угол между смежными лучами солярного знака, если они делят окружность на 3 равные части?</w:t>
      </w:r>
    </w:p>
    <w:p w:rsidR="006D2361" w:rsidRPr="00CE030A" w:rsidRDefault="00000000">
      <w:pPr>
        <w:pStyle w:val="Compact"/>
        <w:numPr>
          <w:ilvl w:val="1"/>
          <w:numId w:val="10"/>
        </w:numPr>
        <w:rPr>
          <w:lang w:val="ru-RU"/>
        </w:rPr>
      </w:pPr>
      <w:r w:rsidRPr="00CE030A">
        <w:rPr>
          <w:lang w:val="ru-RU"/>
        </w:rPr>
        <w:t>Найдите длину дуги одного сектора, если радиус кольца солярного знака равен 15 см (</w:t>
      </w:r>
      <m:oMath>
        <m:r>
          <w:rPr>
            <w:rFonts w:ascii="Cambria Math" w:hAnsi="Cambria Math"/>
          </w:rPr>
          <m:t>π</m:t>
        </m:r>
        <m:r>
          <m:rPr>
            <m:sty m:val="p"/>
          </m:rPr>
          <w:rPr>
            <w:rFonts w:ascii="Cambria Math" w:hAnsi="Cambria Math"/>
            <w:lang w:val="ru-RU"/>
          </w:rPr>
          <m:t>≈</m:t>
        </m:r>
        <m:r>
          <w:rPr>
            <w:rFonts w:ascii="Cambria Math" w:hAnsi="Cambria Math"/>
            <w:lang w:val="ru-RU"/>
          </w:rPr>
          <m:t>3</m:t>
        </m:r>
        <m:r>
          <m:rPr>
            <m:sty m:val="p"/>
          </m:rPr>
          <w:rPr>
            <w:rFonts w:ascii="Cambria Math" w:hAnsi="Cambria Math"/>
            <w:lang w:val="ru-RU"/>
          </w:rPr>
          <m:t>,</m:t>
        </m:r>
        <m:r>
          <w:rPr>
            <w:rFonts w:ascii="Cambria Math" w:hAnsi="Cambria Math"/>
            <w:lang w:val="ru-RU"/>
          </w:rPr>
          <m:t>14</m:t>
        </m:r>
      </m:oMath>
      <w:r w:rsidRPr="00CE030A">
        <w:rPr>
          <w:lang w:val="ru-RU"/>
        </w:rPr>
        <w:t>).</w:t>
      </w:r>
    </w:p>
    <w:p w:rsidR="006D2361" w:rsidRDefault="00000000">
      <w:pPr>
        <w:pStyle w:val="4"/>
      </w:pPr>
      <w:bookmarkStart w:id="8" w:name="решение-2"/>
      <w:r>
        <w:t>Решение:</w:t>
      </w:r>
    </w:p>
    <w:p w:rsidR="006D2361" w:rsidRPr="00CE030A" w:rsidRDefault="00000000">
      <w:pPr>
        <w:pStyle w:val="Compact"/>
        <w:numPr>
          <w:ilvl w:val="0"/>
          <w:numId w:val="11"/>
        </w:numPr>
        <w:rPr>
          <w:lang w:val="ru-RU"/>
        </w:rPr>
      </w:pPr>
      <w:r w:rsidRPr="00CE030A">
        <w:rPr>
          <w:lang w:val="ru-RU"/>
        </w:rPr>
        <w:t xml:space="preserve">Градусная мера всей окружности равна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360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∘</m:t>
            </m:r>
          </m:sup>
        </m:sSup>
      </m:oMath>
      <w:r w:rsidRPr="00CE030A">
        <w:rPr>
          <w:lang w:val="ru-RU"/>
        </w:rPr>
        <w:t xml:space="preserve">. Так как лучей </w:t>
      </w:r>
      <w:proofErr w:type="gramStart"/>
      <w:r w:rsidRPr="00CE030A">
        <w:rPr>
          <w:lang w:val="ru-RU"/>
        </w:rPr>
        <w:t>3</w:t>
      </w:r>
      <w:proofErr w:type="gramEnd"/>
      <w:r w:rsidRPr="00CE030A">
        <w:rPr>
          <w:lang w:val="ru-RU"/>
        </w:rPr>
        <w:t xml:space="preserve"> и они расположены симметрично: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α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360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: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120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∘</m:t>
              </m:r>
            </m:sup>
          </m:sSup>
        </m:oMath>
      </m:oMathPara>
    </w:p>
    <w:p w:rsidR="006D2361" w:rsidRDefault="00000000">
      <w:pPr>
        <w:pStyle w:val="Compact"/>
        <w:numPr>
          <w:ilvl w:val="0"/>
          <w:numId w:val="11"/>
        </w:numPr>
      </w:pPr>
      <w:r>
        <w:t>Длина всей окружности: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C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2πR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14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15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94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2</m:t>
          </m:r>
          <m:r>
            <m:rPr>
              <m:nor/>
            </m:rPr>
            <m:t xml:space="preserve"> см</m:t>
          </m:r>
        </m:oMath>
      </m:oMathPara>
    </w:p>
    <w:p w:rsidR="006D2361" w:rsidRDefault="00000000">
      <w:pPr>
        <w:pStyle w:val="Compact"/>
        <w:numPr>
          <w:ilvl w:val="0"/>
          <w:numId w:val="11"/>
        </w:numPr>
      </w:pPr>
      <w:r w:rsidRPr="00CE030A">
        <w:rPr>
          <w:lang w:val="ru-RU"/>
        </w:rPr>
        <w:t>Длина дуги одного сектора (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120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∘</m:t>
            </m:r>
          </m:sup>
        </m:sSup>
      </m:oMath>
      <w:r w:rsidRPr="00CE030A">
        <w:rPr>
          <w:lang w:val="ru-RU"/>
        </w:rPr>
        <w:t xml:space="preserve"> от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360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∘</m:t>
            </m:r>
          </m:sup>
        </m:sSup>
      </m:oMath>
      <w:r w:rsidRPr="00CE030A">
        <w:rPr>
          <w:lang w:val="ru-RU"/>
        </w:rPr>
        <w:t xml:space="preserve">, т.е.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1</m:t>
            </m:r>
          </m:num>
          <m:den>
            <m:r>
              <w:rPr>
                <w:rFonts w:ascii="Cambria Math" w:hAnsi="Cambria Math"/>
                <w:lang w:val="ru-RU"/>
              </w:rPr>
              <m:t>3</m:t>
            </m:r>
          </m:den>
        </m:f>
      </m:oMath>
      <w:r>
        <w:t>):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L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94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31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4</m:t>
          </m:r>
          <m:r>
            <m:rPr>
              <m:nor/>
            </m:rPr>
            <m:t xml:space="preserve"> см</m:t>
          </m:r>
        </m:oMath>
      </m:oMathPara>
    </w:p>
    <w:p w:rsidR="006D2361" w:rsidRDefault="00000000" w:rsidP="00CE030A">
      <w:pPr>
        <w:pStyle w:val="Compact"/>
        <w:ind w:left="720"/>
      </w:pPr>
      <w:r>
        <w:rPr>
          <w:b/>
          <w:bCs/>
        </w:rPr>
        <w:t>Ответ:</w:t>
      </w:r>
      <w:r>
        <w:t xml:space="preserve"> 1)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120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∘</m:t>
            </m:r>
          </m:sup>
        </m:sSup>
      </m:oMath>
      <w:r>
        <w:t xml:space="preserve">; 2) </w:t>
      </w:r>
      <m:oMath>
        <m:r>
          <w:rPr>
            <w:rFonts w:ascii="Cambria Math" w:hAnsi="Cambria Math"/>
          </w:rPr>
          <m:t>31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4</m:t>
        </m:r>
      </m:oMath>
      <w:r>
        <w:t xml:space="preserve"> см.</w:t>
      </w:r>
    </w:p>
    <w:p w:rsidR="006D2361" w:rsidRDefault="006D2361"/>
    <w:p w:rsidR="006D2361" w:rsidRPr="00CE030A" w:rsidRDefault="00000000">
      <w:pPr>
        <w:pStyle w:val="3"/>
        <w:rPr>
          <w:lang w:val="ru-RU"/>
        </w:rPr>
      </w:pPr>
      <w:bookmarkStart w:id="9" w:name="Xd246676ef8981980e3ee9518d06fd681c91a71b"/>
      <w:bookmarkEnd w:id="7"/>
      <w:bookmarkEnd w:id="8"/>
      <w:r w:rsidRPr="00CE030A">
        <w:rPr>
          <w:lang w:val="ru-RU"/>
        </w:rPr>
        <w:t>Задача 4. Города Ингушетии и транспортный маршрут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Среднее арифметическое, средняя скорость.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Контекст:</w:t>
      </w:r>
      <w:r w:rsidRPr="00CE030A">
        <w:rPr>
          <w:lang w:val="ru-RU"/>
        </w:rPr>
        <w:t xml:space="preserve"> Автомобиль проехал путь из города Малгобек через Назрань в столицу Магас.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Условие:</w:t>
      </w:r>
      <w:r w:rsidRPr="00CE030A">
        <w:rPr>
          <w:lang w:val="ru-RU"/>
        </w:rPr>
        <w:t xml:space="preserve"> Первые 40 км от Малгобека до Назрани автомобиль проехал за 40 минут, а следующие 10 км от Назрани до Магаса — за 10 минут. Найдите среднюю скорость движения автомобиля на всем маршруте в км/ч.</w:t>
      </w:r>
    </w:p>
    <w:p w:rsidR="006D2361" w:rsidRDefault="00000000">
      <w:pPr>
        <w:pStyle w:val="4"/>
      </w:pPr>
      <w:bookmarkStart w:id="10" w:name="решение-3"/>
      <w:r>
        <w:t>Решение:</w:t>
      </w:r>
    </w:p>
    <w:p w:rsidR="006D2361" w:rsidRDefault="00000000">
      <w:pPr>
        <w:pStyle w:val="Compact"/>
        <w:numPr>
          <w:ilvl w:val="0"/>
          <w:numId w:val="14"/>
        </w:numPr>
      </w:pPr>
      <w:r>
        <w:t>Найдем общее пройденное расстояние: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S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40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10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50</m:t>
          </m:r>
          <m:r>
            <m:rPr>
              <m:nor/>
            </m:rPr>
            <m:t xml:space="preserve"> км</m:t>
          </m:r>
        </m:oMath>
      </m:oMathPara>
    </w:p>
    <w:p w:rsidR="006D2361" w:rsidRPr="00CE030A" w:rsidRDefault="00000000">
      <w:pPr>
        <w:pStyle w:val="Compact"/>
        <w:numPr>
          <w:ilvl w:val="0"/>
          <w:numId w:val="14"/>
        </w:numPr>
        <w:rPr>
          <w:lang w:val="ru-RU"/>
        </w:rPr>
      </w:pPr>
      <w:r w:rsidRPr="00CE030A">
        <w:rPr>
          <w:lang w:val="ru-RU"/>
        </w:rPr>
        <w:lastRenderedPageBreak/>
        <w:t>Найдем общее время в пути: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40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10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50</m:t>
          </m:r>
          <m:r>
            <m:rPr>
              <m:nor/>
            </m:rPr>
            <m:t xml:space="preserve"> мин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50</m:t>
              </m:r>
            </m:num>
            <m:den>
              <m:r>
                <w:rPr>
                  <w:rFonts w:ascii="Cambria Math" w:hAnsi="Cambria Math"/>
                </w:rPr>
                <m:t>60</m:t>
              </m:r>
            </m:den>
          </m:f>
          <m:r>
            <m:rPr>
              <m:nor/>
            </m:rPr>
            <m:t xml:space="preserve"> часа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m:rPr>
              <m:nor/>
            </m:rPr>
            <m:t xml:space="preserve"> часа</m:t>
          </m:r>
        </m:oMath>
      </m:oMathPara>
    </w:p>
    <w:p w:rsidR="006D2361" w:rsidRDefault="00000000">
      <w:pPr>
        <w:pStyle w:val="Compact"/>
        <w:numPr>
          <w:ilvl w:val="0"/>
          <w:numId w:val="14"/>
        </w:numPr>
      </w:pPr>
      <w:r>
        <w:t>Найдем среднюю скорость: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m:rPr>
                  <m:nor/>
                </m:rPr>
                <m:t>ср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S</m:t>
              </m:r>
            </m:num>
            <m:den>
              <m:r>
                <w:rPr>
                  <w:rFonts w:ascii="Cambria Math" w:hAnsi="Cambria Math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50</m:t>
          </m:r>
          <m:r>
            <m:rPr>
              <m:sty m:val="p"/>
            </m:rPr>
            <w:rPr>
              <w:rFonts w:ascii="Cambria Math" w:hAnsi="Cambria Math"/>
            </w:rPr>
            <m:t>: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50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60</m:t>
          </m:r>
          <m:r>
            <m:rPr>
              <m:nor/>
            </m:rPr>
            <m:t xml:space="preserve"> км/ч</m:t>
          </m:r>
        </m:oMath>
      </m:oMathPara>
    </w:p>
    <w:p w:rsidR="006D2361" w:rsidRDefault="00000000" w:rsidP="00CE030A">
      <w:pPr>
        <w:pStyle w:val="Compact"/>
        <w:ind w:left="720"/>
      </w:pPr>
      <w:r>
        <w:rPr>
          <w:b/>
          <w:bCs/>
        </w:rPr>
        <w:t>Ответ:</w:t>
      </w:r>
      <w:r>
        <w:t xml:space="preserve"> 60 км/ч.</w:t>
      </w:r>
    </w:p>
    <w:p w:rsidR="006D2361" w:rsidRDefault="006D2361"/>
    <w:p w:rsidR="006D2361" w:rsidRPr="00CE030A" w:rsidRDefault="00000000">
      <w:pPr>
        <w:pStyle w:val="2"/>
        <w:rPr>
          <w:lang w:val="ru-RU"/>
        </w:rPr>
      </w:pPr>
      <w:bookmarkStart w:id="11" w:name="раздел-2-задачи-для-79-классов"/>
      <w:bookmarkEnd w:id="2"/>
      <w:bookmarkEnd w:id="9"/>
      <w:bookmarkEnd w:id="10"/>
      <w:r w:rsidRPr="00CE030A">
        <w:rPr>
          <w:lang w:val="ru-RU"/>
        </w:rPr>
        <w:t>РАЗДЕЛ 2. ЗАДАЧИ ДЛЯ 7–9 КЛАССОВ</w:t>
      </w:r>
    </w:p>
    <w:p w:rsidR="006D2361" w:rsidRPr="00CE030A" w:rsidRDefault="00000000">
      <w:pPr>
        <w:pStyle w:val="FirstParagraph"/>
        <w:rPr>
          <w:lang w:val="ru-RU"/>
        </w:rPr>
      </w:pPr>
      <w:r w:rsidRPr="00CE030A">
        <w:rPr>
          <w:i/>
          <w:iCs/>
          <w:lang w:val="ru-RU"/>
        </w:rPr>
        <w:t>(Алгебра, Геометрия, Функции, Прототипы ВПР и ОГЭ)</w:t>
      </w:r>
    </w:p>
    <w:p w:rsidR="006D2361" w:rsidRDefault="006D2361"/>
    <w:p w:rsidR="006D2361" w:rsidRPr="00CE030A" w:rsidRDefault="00000000">
      <w:pPr>
        <w:pStyle w:val="3"/>
        <w:rPr>
          <w:lang w:val="ru-RU"/>
        </w:rPr>
      </w:pPr>
      <w:bookmarkStart w:id="12" w:name="Xb8f59b534c8fdfca1fe7067d70ba947d0523d5d"/>
      <w:r w:rsidRPr="00CE030A">
        <w:rPr>
          <w:lang w:val="ru-RU"/>
        </w:rPr>
        <w:t>Задача 5. Башенный комплекс Вовнушки и длина ущелья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Теорема Пифагора, прямоугольный треугольник.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Контекст:</w:t>
      </w:r>
      <w:r w:rsidRPr="00CE030A">
        <w:rPr>
          <w:lang w:val="ru-RU"/>
        </w:rPr>
        <w:t xml:space="preserve"> Средневековый замковый комплекс Вовнушки — один из ярких памятников архитектуры Джейрахского района Ингушетии. Две боевые башни стоят на вершинах скал по противоположным сторонам узкого ущелья.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Условие:</w:t>
      </w:r>
      <w:r w:rsidRPr="00CE030A">
        <w:rPr>
          <w:lang w:val="ru-RU"/>
        </w:rPr>
        <w:t xml:space="preserve"> Высота первой скалы вместе с башней равна 32 метра, высота второй скалы с башней — 20 метров. Расстояние между основаниями скал по дну ущелья составляет 16 метров. Какова длина натянутого каната, соединяющего верхние площадки этих двух башен?</w:t>
      </w:r>
    </w:p>
    <w:p w:rsidR="006D2361" w:rsidRDefault="00000000">
      <w:pPr>
        <w:pStyle w:val="4"/>
      </w:pPr>
      <w:bookmarkStart w:id="13" w:name="решение-4"/>
      <w:r>
        <w:t>Решение:</w:t>
      </w:r>
    </w:p>
    <w:p w:rsidR="006D2361" w:rsidRPr="00CE030A" w:rsidRDefault="00000000">
      <w:pPr>
        <w:pStyle w:val="Compact"/>
        <w:numPr>
          <w:ilvl w:val="0"/>
          <w:numId w:val="17"/>
        </w:numPr>
        <w:rPr>
          <w:lang w:val="ru-RU"/>
        </w:rPr>
      </w:pPr>
      <w:r w:rsidRPr="00CE030A">
        <w:rPr>
          <w:lang w:val="ru-RU"/>
        </w:rPr>
        <w:t xml:space="preserve">Построим математическую модель: прямоугольная трапеция, основания которой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h</m:t>
            </m:r>
          </m:e>
          <m:sub>
            <m:r>
              <w:rPr>
                <w:rFonts w:ascii="Cambria Math" w:hAnsi="Cambria Math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32</m:t>
        </m:r>
      </m:oMath>
      <w:r w:rsidRPr="00CE030A">
        <w:rPr>
          <w:lang w:val="ru-RU"/>
        </w:rPr>
        <w:t xml:space="preserve"> м и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h</m:t>
            </m:r>
          </m:e>
          <m:sub>
            <m:r>
              <w:rPr>
                <w:rFonts w:ascii="Cambria Math" w:hAnsi="Cambria Math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20</m:t>
        </m:r>
      </m:oMath>
      <w:r w:rsidRPr="00CE030A">
        <w:rPr>
          <w:lang w:val="ru-RU"/>
        </w:rPr>
        <w:t xml:space="preserve"> м, а высота (ширина ущелья) </w:t>
      </w:r>
      <m:oMath>
        <m:r>
          <w:rPr>
            <w:rFonts w:ascii="Cambria Math" w:hAnsi="Cambria Math"/>
          </w:rPr>
          <m:t>d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16</m:t>
        </m:r>
      </m:oMath>
      <w:r w:rsidRPr="00CE030A">
        <w:rPr>
          <w:lang w:val="ru-RU"/>
        </w:rPr>
        <w:t xml:space="preserve"> м. Требуется найти наклонную боковую сторону (гипотенузу) </w:t>
      </w:r>
      <m:oMath>
        <m:r>
          <w:rPr>
            <w:rFonts w:ascii="Cambria Math" w:hAnsi="Cambria Math"/>
          </w:rPr>
          <m:t>L</m:t>
        </m:r>
      </m:oMath>
      <w:r w:rsidRPr="00CE030A">
        <w:rPr>
          <w:lang w:val="ru-RU"/>
        </w:rPr>
        <w:t>.</w:t>
      </w:r>
    </w:p>
    <w:p w:rsidR="006D2361" w:rsidRPr="00CE030A" w:rsidRDefault="00000000">
      <w:pPr>
        <w:pStyle w:val="Compact"/>
        <w:numPr>
          <w:ilvl w:val="0"/>
          <w:numId w:val="17"/>
        </w:numPr>
        <w:rPr>
          <w:lang w:val="ru-RU"/>
        </w:rPr>
      </w:pPr>
      <w:r w:rsidRPr="00CE030A">
        <w:rPr>
          <w:lang w:val="ru-RU"/>
        </w:rPr>
        <w:t>Проведем высоту в трапеции. Получим прямоугольный треугольник, у которого:</w:t>
      </w:r>
    </w:p>
    <w:p w:rsidR="006D2361" w:rsidRPr="00CE030A" w:rsidRDefault="00000000">
      <w:pPr>
        <w:pStyle w:val="Compact"/>
        <w:numPr>
          <w:ilvl w:val="1"/>
          <w:numId w:val="18"/>
        </w:numPr>
        <w:rPr>
          <w:lang w:val="ru-RU"/>
        </w:rPr>
      </w:pPr>
      <w:r w:rsidRPr="00CE030A">
        <w:rPr>
          <w:lang w:val="ru-RU"/>
        </w:rPr>
        <w:t xml:space="preserve">Один катет равен ширине ущелья: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16</m:t>
        </m:r>
      </m:oMath>
      <w:r w:rsidRPr="00CE030A">
        <w:rPr>
          <w:lang w:val="ru-RU"/>
        </w:rPr>
        <w:t xml:space="preserve"> м;</w:t>
      </w:r>
    </w:p>
    <w:p w:rsidR="006D2361" w:rsidRPr="00CE030A" w:rsidRDefault="00000000">
      <w:pPr>
        <w:pStyle w:val="Compact"/>
        <w:numPr>
          <w:ilvl w:val="1"/>
          <w:numId w:val="18"/>
        </w:numPr>
        <w:rPr>
          <w:lang w:val="ru-RU"/>
        </w:rPr>
      </w:pPr>
      <w:r w:rsidRPr="00CE030A">
        <w:rPr>
          <w:lang w:val="ru-RU"/>
        </w:rPr>
        <w:t xml:space="preserve">Второй катет равен разности высот: </w:t>
      </w:r>
      <m:oMath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32</m:t>
        </m:r>
        <m:r>
          <m:rPr>
            <m:sty m:val="p"/>
          </m:rPr>
          <w:rPr>
            <w:rFonts w:ascii="Cambria Math" w:hAnsi="Cambria Math"/>
            <w:lang w:val="ru-RU"/>
          </w:rPr>
          <m:t>-</m:t>
        </m:r>
        <m:r>
          <w:rPr>
            <w:rFonts w:ascii="Cambria Math" w:hAnsi="Cambria Math"/>
            <w:lang w:val="ru-RU"/>
          </w:rPr>
          <m:t>20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12</m:t>
        </m:r>
      </m:oMath>
      <w:r w:rsidRPr="00CE030A">
        <w:rPr>
          <w:lang w:val="ru-RU"/>
        </w:rPr>
        <w:t xml:space="preserve"> м.</w:t>
      </w:r>
    </w:p>
    <w:p w:rsidR="006D2361" w:rsidRPr="00CE030A" w:rsidRDefault="00000000">
      <w:pPr>
        <w:pStyle w:val="Compact"/>
        <w:numPr>
          <w:ilvl w:val="0"/>
          <w:numId w:val="17"/>
        </w:numPr>
        <w:rPr>
          <w:lang w:val="ru-RU"/>
        </w:rPr>
      </w:pPr>
      <w:r w:rsidRPr="00CE030A">
        <w:rPr>
          <w:lang w:val="ru-RU"/>
        </w:rPr>
        <w:t xml:space="preserve">По теореме Пифагора находим длину каната </w:t>
      </w:r>
      <m:oMath>
        <m:r>
          <w:rPr>
            <w:rFonts w:ascii="Cambria Math" w:hAnsi="Cambria Math"/>
          </w:rPr>
          <m:t>L</m:t>
        </m:r>
      </m:oMath>
      <w:r w:rsidRPr="00CE030A">
        <w:rPr>
          <w:lang w:val="ru-RU"/>
        </w:rPr>
        <w:t>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L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16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256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144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400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20</m:t>
          </m:r>
          <m:r>
            <m:rPr>
              <m:nor/>
            </m:rPr>
            <m:t xml:space="preserve"> м</m:t>
          </m:r>
        </m:oMath>
      </m:oMathPara>
    </w:p>
    <w:p w:rsidR="006D2361" w:rsidRDefault="00000000" w:rsidP="00CE030A">
      <w:pPr>
        <w:pStyle w:val="Compact"/>
        <w:ind w:left="720"/>
      </w:pPr>
      <w:r>
        <w:rPr>
          <w:b/>
          <w:bCs/>
        </w:rPr>
        <w:t>Ответ:</w:t>
      </w:r>
      <w:r>
        <w:t xml:space="preserve"> 20 </w:t>
      </w:r>
      <w:proofErr w:type="spellStart"/>
      <w:r>
        <w:t>метров</w:t>
      </w:r>
      <w:proofErr w:type="spellEnd"/>
      <w:r>
        <w:t>.</w:t>
      </w:r>
    </w:p>
    <w:p w:rsidR="006D2361" w:rsidRPr="00CE030A" w:rsidRDefault="00000000">
      <w:pPr>
        <w:pStyle w:val="3"/>
        <w:rPr>
          <w:lang w:val="ru-RU"/>
        </w:rPr>
      </w:pPr>
      <w:bookmarkStart w:id="14" w:name="задача-6-курорт-армхи--канатная-дорога"/>
      <w:bookmarkEnd w:id="12"/>
      <w:bookmarkEnd w:id="13"/>
      <w:r w:rsidRPr="00CE030A">
        <w:rPr>
          <w:lang w:val="ru-RU"/>
        </w:rPr>
        <w:t>Задача 6. Курорт «Армхи» — канатная дорога</w:t>
      </w:r>
    </w:p>
    <w:p w:rsidR="006D2361" w:rsidRPr="00CE030A" w:rsidRDefault="00000000">
      <w:pPr>
        <w:pStyle w:val="Compact"/>
        <w:numPr>
          <w:ilvl w:val="0"/>
          <w:numId w:val="20"/>
        </w:numPr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Системы линейных уравнений с двумя переменными.</w:t>
      </w:r>
    </w:p>
    <w:p w:rsidR="006D2361" w:rsidRPr="00CE030A" w:rsidRDefault="00000000">
      <w:pPr>
        <w:pStyle w:val="Compact"/>
        <w:numPr>
          <w:ilvl w:val="0"/>
          <w:numId w:val="20"/>
        </w:numPr>
        <w:rPr>
          <w:lang w:val="ru-RU"/>
        </w:rPr>
      </w:pPr>
      <w:r w:rsidRPr="00CE030A">
        <w:rPr>
          <w:b/>
          <w:bCs/>
          <w:lang w:val="ru-RU"/>
        </w:rPr>
        <w:t>Контекст</w:t>
      </w:r>
      <w:proofErr w:type="gramStart"/>
      <w:r w:rsidRPr="00CE030A">
        <w:rPr>
          <w:b/>
          <w:bCs/>
          <w:lang w:val="ru-RU"/>
        </w:rPr>
        <w:t>:</w:t>
      </w:r>
      <w:r w:rsidRPr="00CE030A">
        <w:rPr>
          <w:lang w:val="ru-RU"/>
        </w:rPr>
        <w:t xml:space="preserve"> На</w:t>
      </w:r>
      <w:proofErr w:type="gramEnd"/>
      <w:r w:rsidRPr="00CE030A">
        <w:rPr>
          <w:lang w:val="ru-RU"/>
        </w:rPr>
        <w:t xml:space="preserve"> всесезонном курорте «Армхи» действует кресельная канатная дорога.</w:t>
      </w:r>
    </w:p>
    <w:p w:rsidR="006D2361" w:rsidRDefault="00000000">
      <w:pPr>
        <w:pStyle w:val="Compact"/>
        <w:numPr>
          <w:ilvl w:val="0"/>
          <w:numId w:val="20"/>
        </w:numPr>
      </w:pPr>
      <w:r w:rsidRPr="00CE030A">
        <w:rPr>
          <w:b/>
          <w:bCs/>
          <w:lang w:val="ru-RU"/>
        </w:rPr>
        <w:t>Условие</w:t>
      </w:r>
      <w:proofErr w:type="gramStart"/>
      <w:r w:rsidRPr="00CE030A">
        <w:rPr>
          <w:b/>
          <w:bCs/>
          <w:lang w:val="ru-RU"/>
        </w:rPr>
        <w:t>:</w:t>
      </w:r>
      <w:r w:rsidRPr="00CE030A">
        <w:rPr>
          <w:lang w:val="ru-RU"/>
        </w:rPr>
        <w:t xml:space="preserve"> На</w:t>
      </w:r>
      <w:proofErr w:type="gramEnd"/>
      <w:r w:rsidRPr="00CE030A">
        <w:rPr>
          <w:lang w:val="ru-RU"/>
        </w:rPr>
        <w:t xml:space="preserve"> экскурсию на канатной дороге поднялась группа из 28 человек (взрослые и дети). Стоимость взрослого билета составляет 500 рублей, а детского — 300 рублей. Общая стоимость всех купленных билетов составила 11 600 рублей. </w:t>
      </w:r>
      <w:r>
        <w:t xml:space="preserve">Сколько взрослых и </w:t>
      </w:r>
      <w:proofErr w:type="spellStart"/>
      <w:r>
        <w:t>сколько</w:t>
      </w:r>
      <w:proofErr w:type="spellEnd"/>
      <w:r>
        <w:t xml:space="preserve"> детей было в группе?</w:t>
      </w:r>
    </w:p>
    <w:p w:rsidR="006D2361" w:rsidRDefault="00000000">
      <w:pPr>
        <w:pStyle w:val="4"/>
      </w:pPr>
      <w:bookmarkStart w:id="15" w:name="решение-5"/>
      <w:r>
        <w:t>Решение:</w:t>
      </w:r>
    </w:p>
    <w:p w:rsidR="006D2361" w:rsidRPr="00CE030A" w:rsidRDefault="00000000">
      <w:pPr>
        <w:pStyle w:val="Compact"/>
        <w:numPr>
          <w:ilvl w:val="0"/>
          <w:numId w:val="21"/>
        </w:numPr>
        <w:rPr>
          <w:lang w:val="ru-RU"/>
        </w:rPr>
      </w:pPr>
      <w:r w:rsidRPr="00CE030A">
        <w:rPr>
          <w:lang w:val="ru-RU"/>
        </w:rPr>
        <w:t xml:space="preserve">Пусть </w:t>
      </w:r>
      <m:oMath>
        <m:r>
          <w:rPr>
            <w:rFonts w:ascii="Cambria Math" w:hAnsi="Cambria Math"/>
          </w:rPr>
          <m:t>x</m:t>
        </m:r>
      </m:oMath>
      <w:r w:rsidRPr="00CE030A">
        <w:rPr>
          <w:lang w:val="ru-RU"/>
        </w:rPr>
        <w:t xml:space="preserve"> — количество взрослых, </w:t>
      </w:r>
      <m:oMath>
        <m:r>
          <w:rPr>
            <w:rFonts w:ascii="Cambria Math" w:hAnsi="Cambria Math"/>
          </w:rPr>
          <m:t>y</m:t>
        </m:r>
      </m:oMath>
      <w:r w:rsidRPr="00CE030A">
        <w:rPr>
          <w:lang w:val="ru-RU"/>
        </w:rPr>
        <w:t xml:space="preserve"> — количество детей.</w:t>
      </w:r>
    </w:p>
    <w:p w:rsidR="006D2361" w:rsidRDefault="00000000">
      <w:pPr>
        <w:pStyle w:val="Compact"/>
        <w:numPr>
          <w:ilvl w:val="0"/>
          <w:numId w:val="21"/>
        </w:numPr>
      </w:pPr>
      <w:proofErr w:type="spellStart"/>
      <w:r>
        <w:lastRenderedPageBreak/>
        <w:t>Составим</w:t>
      </w:r>
      <w:proofErr w:type="spellEnd"/>
      <w:r>
        <w:t xml:space="preserve"> </w:t>
      </w:r>
      <w:proofErr w:type="spellStart"/>
      <w:r>
        <w:t>систему</w:t>
      </w:r>
      <w:proofErr w:type="spellEnd"/>
      <w:r>
        <w:t xml:space="preserve"> </w:t>
      </w:r>
      <w:proofErr w:type="spellStart"/>
      <w:r>
        <w:t>уравнений</w:t>
      </w:r>
      <w:proofErr w:type="spellEnd"/>
      <w:r>
        <w:t>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</m:t>
                    </m:r>
                    <m:r>
                      <w:rPr>
                        <w:rFonts w:ascii="Cambria Math" w:hAnsi="Cambria Math"/>
                      </w:rPr>
                      <m:t>28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500x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r>
                      <w:rPr>
                        <w:rFonts w:ascii="Cambria Math" w:hAnsi="Cambria Math"/>
                      </w:rPr>
                      <m:t>300y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</m:t>
                    </m:r>
                    <m:r>
                      <w:rPr>
                        <w:rFonts w:ascii="Cambria Math" w:hAnsi="Cambria Math"/>
                      </w:rPr>
                      <m:t>11600</m:t>
                    </m:r>
                  </m:e>
                </m:mr>
              </m:m>
            </m:e>
          </m:d>
        </m:oMath>
      </m:oMathPara>
    </w:p>
    <w:p w:rsidR="006D2361" w:rsidRDefault="00000000">
      <w:pPr>
        <w:pStyle w:val="Compact"/>
        <w:numPr>
          <w:ilvl w:val="0"/>
          <w:numId w:val="21"/>
        </w:numPr>
      </w:pPr>
      <w:r>
        <w:t>Разделим второе уравнение на 100: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5x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3y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116</m:t>
          </m:r>
        </m:oMath>
      </m:oMathPara>
    </w:p>
    <w:p w:rsidR="006D2361" w:rsidRPr="00CE030A" w:rsidRDefault="00000000">
      <w:pPr>
        <w:pStyle w:val="Compact"/>
        <w:numPr>
          <w:ilvl w:val="0"/>
          <w:numId w:val="21"/>
        </w:numPr>
        <w:rPr>
          <w:lang w:val="ru-RU"/>
        </w:rPr>
      </w:pPr>
      <w:r w:rsidRPr="00CE030A">
        <w:rPr>
          <w:lang w:val="ru-RU"/>
        </w:rPr>
        <w:t xml:space="preserve">Выразим </w:t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28</m:t>
        </m:r>
        <m:r>
          <m:rPr>
            <m:sty m:val="p"/>
          </m:rPr>
          <w:rPr>
            <w:rFonts w:ascii="Cambria Math" w:hAnsi="Cambria Math"/>
            <w:lang w:val="ru-RU"/>
          </w:rPr>
          <m:t>-</m:t>
        </m:r>
        <m:r>
          <w:rPr>
            <w:rFonts w:ascii="Cambria Math" w:hAnsi="Cambria Math"/>
          </w:rPr>
          <m:t>x</m:t>
        </m:r>
      </m:oMath>
      <w:r w:rsidRPr="00CE030A">
        <w:rPr>
          <w:lang w:val="ru-RU"/>
        </w:rPr>
        <w:t xml:space="preserve"> из первого уравнения и подставим во второе: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5x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3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28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116</m:t>
          </m:r>
        </m:oMath>
      </m:oMathPara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5x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84</m:t>
          </m:r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3x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116</m:t>
          </m:r>
        </m:oMath>
      </m:oMathPara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2x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32</m:t>
          </m:r>
          <m:r>
            <m:rPr>
              <m:sty m:val="p"/>
            </m:rPr>
            <w:rPr>
              <w:rFonts w:ascii="Cambria Math" w:hAnsi="Cambria Math"/>
            </w:rPr>
            <m:t>⟹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16</m:t>
          </m:r>
          <m:r>
            <m:rPr>
              <m:nor/>
            </m:rPr>
            <m:t xml:space="preserve"> (взрослых)</m:t>
          </m:r>
        </m:oMath>
      </m:oMathPara>
    </w:p>
    <w:p w:rsidR="006D2361" w:rsidRDefault="00000000">
      <w:pPr>
        <w:pStyle w:val="Compact"/>
        <w:numPr>
          <w:ilvl w:val="0"/>
          <w:numId w:val="21"/>
        </w:numPr>
      </w:pPr>
      <w:r>
        <w:t>Найдем количество детей: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28</m:t>
          </m:r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16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12</m:t>
          </m:r>
          <m:r>
            <m:rPr>
              <m:nor/>
            </m:rPr>
            <m:t xml:space="preserve"> (детей)</m:t>
          </m:r>
        </m:oMath>
      </m:oMathPara>
    </w:p>
    <w:p w:rsidR="006D2361" w:rsidRDefault="00000000" w:rsidP="00CE030A">
      <w:pPr>
        <w:pStyle w:val="Compact"/>
        <w:ind w:left="720"/>
      </w:pPr>
      <w:r>
        <w:rPr>
          <w:b/>
          <w:bCs/>
        </w:rPr>
        <w:t>Ответ:</w:t>
      </w:r>
      <w:r>
        <w:t xml:space="preserve"> 16 взрослых и 12 детей.</w:t>
      </w:r>
    </w:p>
    <w:p w:rsidR="006D2361" w:rsidRDefault="006D2361"/>
    <w:p w:rsidR="006D2361" w:rsidRDefault="00000000">
      <w:pPr>
        <w:pStyle w:val="3"/>
      </w:pPr>
      <w:bookmarkStart w:id="16" w:name="задача-7-ингушский-ковер-истинг"/>
      <w:bookmarkEnd w:id="14"/>
      <w:bookmarkEnd w:id="15"/>
      <w:r>
        <w:t>Задача 7. Ингушский ковер «Истинг»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Площадь ромба, свойства диагоналей, вписанная окружность.</w:t>
      </w:r>
    </w:p>
    <w:p w:rsidR="006D2361" w:rsidRDefault="00000000" w:rsidP="00CE030A">
      <w:pPr>
        <w:pStyle w:val="Compact"/>
        <w:ind w:left="720"/>
      </w:pPr>
      <w:r w:rsidRPr="00CE030A">
        <w:rPr>
          <w:b/>
          <w:bCs/>
          <w:lang w:val="ru-RU"/>
        </w:rPr>
        <w:t>Контекст:</w:t>
      </w:r>
      <w:r w:rsidRPr="00CE030A">
        <w:rPr>
          <w:lang w:val="ru-RU"/>
        </w:rPr>
        <w:t xml:space="preserve"> Истинг — традиционный ингушский войлочный ковер с национальным орнаментом. </w:t>
      </w:r>
      <w:r>
        <w:t xml:space="preserve">В центре </w:t>
      </w:r>
      <w:proofErr w:type="spellStart"/>
      <w:r>
        <w:t>ковра</w:t>
      </w:r>
      <w:proofErr w:type="spellEnd"/>
      <w:r>
        <w:t xml:space="preserve"> </w:t>
      </w:r>
      <w:proofErr w:type="spellStart"/>
      <w:r>
        <w:t>вышит</w:t>
      </w:r>
      <w:proofErr w:type="spellEnd"/>
      <w:r>
        <w:t xml:space="preserve"> ромбовидный элемент.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Условие:</w:t>
      </w:r>
      <w:r w:rsidRPr="00CE030A">
        <w:rPr>
          <w:lang w:val="ru-RU"/>
        </w:rPr>
        <w:t xml:space="preserve"> Диагонали ромба в центре ковра равны 30 см и 40 см.</w:t>
      </w:r>
    </w:p>
    <w:p w:rsidR="006D2361" w:rsidRDefault="00000000">
      <w:pPr>
        <w:pStyle w:val="Compact"/>
        <w:numPr>
          <w:ilvl w:val="1"/>
          <w:numId w:val="24"/>
        </w:numPr>
      </w:pPr>
      <w:r>
        <w:t xml:space="preserve">Найдите площадь </w:t>
      </w:r>
      <w:proofErr w:type="spellStart"/>
      <w:r>
        <w:t>этого</w:t>
      </w:r>
      <w:proofErr w:type="spellEnd"/>
      <w:r>
        <w:t xml:space="preserve"> ромба.</w:t>
      </w:r>
    </w:p>
    <w:p w:rsidR="006D2361" w:rsidRPr="00CE030A" w:rsidRDefault="00000000">
      <w:pPr>
        <w:pStyle w:val="Compact"/>
        <w:numPr>
          <w:ilvl w:val="1"/>
          <w:numId w:val="24"/>
        </w:numPr>
        <w:rPr>
          <w:lang w:val="ru-RU"/>
        </w:rPr>
      </w:pPr>
      <w:r w:rsidRPr="00CE030A">
        <w:rPr>
          <w:lang w:val="ru-RU"/>
        </w:rPr>
        <w:t>Найдите сторону ромба и радиус вписанной в него круговой розетки.</w:t>
      </w:r>
    </w:p>
    <w:p w:rsidR="006D2361" w:rsidRDefault="00000000">
      <w:pPr>
        <w:pStyle w:val="4"/>
      </w:pPr>
      <w:bookmarkStart w:id="17" w:name="решение-6"/>
      <w:r>
        <w:t>Решение:</w:t>
      </w:r>
    </w:p>
    <w:p w:rsidR="006D2361" w:rsidRDefault="00000000">
      <w:pPr>
        <w:pStyle w:val="Compact"/>
        <w:numPr>
          <w:ilvl w:val="0"/>
          <w:numId w:val="25"/>
        </w:numPr>
      </w:pPr>
      <w:r>
        <w:t>Площадь ромба через диагонали: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S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⋅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⋅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30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40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600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 xml:space="preserve"> см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6D2361" w:rsidRPr="00CE030A" w:rsidRDefault="00000000">
      <w:pPr>
        <w:pStyle w:val="Compact"/>
        <w:numPr>
          <w:ilvl w:val="0"/>
          <w:numId w:val="25"/>
        </w:numPr>
        <w:rPr>
          <w:lang w:val="ru-RU"/>
        </w:rPr>
      </w:pPr>
      <w:r w:rsidRPr="00CE030A">
        <w:rPr>
          <w:lang w:val="ru-RU"/>
        </w:rPr>
        <w:t xml:space="preserve">Диагонали ромба пересекаются под прямым углом и делятся точкой пересечения пополам. Получаем 4 равных прямоугольных треугольника с катетами 15 см и 20 см. Сторона ромба </w:t>
      </w:r>
      <m:oMath>
        <m:r>
          <w:rPr>
            <w:rFonts w:ascii="Cambria Math" w:hAnsi="Cambria Math"/>
          </w:rPr>
          <m:t>a</m:t>
        </m:r>
      </m:oMath>
      <w:r w:rsidRPr="00CE030A">
        <w:rPr>
          <w:lang w:val="ru-RU"/>
        </w:rPr>
        <w:t xml:space="preserve"> по теореме Пифагора: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a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15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225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400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625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25</m:t>
          </m:r>
          <m:r>
            <m:rPr>
              <m:nor/>
            </m:rPr>
            <m:t xml:space="preserve"> см</m:t>
          </m:r>
        </m:oMath>
      </m:oMathPara>
    </w:p>
    <w:p w:rsidR="006D2361" w:rsidRPr="00CE030A" w:rsidRDefault="00000000">
      <w:pPr>
        <w:pStyle w:val="Compact"/>
        <w:numPr>
          <w:ilvl w:val="0"/>
          <w:numId w:val="25"/>
        </w:numPr>
        <w:rPr>
          <w:lang w:val="ru-RU"/>
        </w:rPr>
      </w:pPr>
      <w:r w:rsidRPr="00CE030A">
        <w:rPr>
          <w:lang w:val="ru-RU"/>
        </w:rPr>
        <w:t xml:space="preserve">Площадь ромба также равна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  <w:lang w:val="ru-RU"/>
          </w:rPr>
          <m:t>⋅</m:t>
        </m:r>
        <m:r>
          <w:rPr>
            <w:rFonts w:ascii="Cambria Math" w:hAnsi="Cambria Math"/>
            <w:lang w:val="ru-RU"/>
          </w:rPr>
          <m:t>h</m:t>
        </m:r>
      </m:oMath>
      <w:r w:rsidRPr="00CE030A">
        <w:rPr>
          <w:lang w:val="ru-RU"/>
        </w:rPr>
        <w:t xml:space="preserve">, где </w:t>
      </w:r>
      <m:oMath>
        <m:r>
          <w:rPr>
            <w:rFonts w:ascii="Cambria Math" w:hAnsi="Cambria Math"/>
            <w:lang w:val="ru-RU"/>
          </w:rPr>
          <m:t>h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2</m:t>
        </m:r>
        <m:r>
          <w:rPr>
            <w:rFonts w:ascii="Cambria Math" w:hAnsi="Cambria Math"/>
          </w:rPr>
          <m:t>r</m:t>
        </m:r>
      </m:oMath>
      <w:r w:rsidRPr="00CE030A">
        <w:rPr>
          <w:lang w:val="ru-RU"/>
        </w:rPr>
        <w:t xml:space="preserve"> — высота ромба (диаметр вписанной окружности):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h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S</m:t>
              </m:r>
            </m:num>
            <m:den>
              <m:r>
                <w:rPr>
                  <w:rFonts w:ascii="Cambria Math" w:hAnsi="Cambria Math"/>
                </w:rPr>
                <m:t>a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600</m:t>
              </m:r>
            </m:num>
            <m:den>
              <m:r>
                <w:rPr>
                  <w:rFonts w:ascii="Cambria Math" w:hAnsi="Cambria Math"/>
                </w:rPr>
                <m:t>25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24</m:t>
          </m:r>
          <m:r>
            <m:rPr>
              <m:nor/>
            </m:rPr>
            <m:t xml:space="preserve"> см</m:t>
          </m:r>
        </m:oMath>
      </m:oMathPara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r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24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12</m:t>
          </m:r>
          <m:r>
            <m:rPr>
              <m:nor/>
            </m:rPr>
            <m:t xml:space="preserve"> см</m:t>
          </m:r>
        </m:oMath>
      </m:oMathPara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Ответ:</w:t>
      </w:r>
      <w:r w:rsidRPr="00CE030A">
        <w:rPr>
          <w:lang w:val="ru-RU"/>
        </w:rPr>
        <w:t xml:space="preserve"> 1) </w:t>
      </w:r>
      <m:oMath>
        <m:r>
          <w:rPr>
            <w:rFonts w:ascii="Cambria Math" w:hAnsi="Cambria Math"/>
            <w:lang w:val="ru-RU"/>
          </w:rPr>
          <m:t>600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lang w:val="ru-RU"/>
              </w:rPr>
              <m:t xml:space="preserve"> см</m:t>
            </m:r>
          </m:e>
          <m:sup>
            <m:r>
              <w:rPr>
                <w:rFonts w:ascii="Cambria Math" w:hAnsi="Cambria Math"/>
                <w:lang w:val="ru-RU"/>
              </w:rPr>
              <m:t>2</m:t>
            </m:r>
          </m:sup>
        </m:sSup>
      </m:oMath>
      <w:r w:rsidRPr="00CE030A">
        <w:rPr>
          <w:lang w:val="ru-RU"/>
        </w:rPr>
        <w:t xml:space="preserve">; 2) сторона </w:t>
      </w:r>
      <m:oMath>
        <m:r>
          <w:rPr>
            <w:rFonts w:ascii="Cambria Math" w:hAnsi="Cambria Math"/>
            <w:lang w:val="ru-RU"/>
          </w:rPr>
          <m:t>25</m:t>
        </m:r>
      </m:oMath>
      <w:r w:rsidRPr="00CE030A">
        <w:rPr>
          <w:lang w:val="ru-RU"/>
        </w:rPr>
        <w:t xml:space="preserve"> см, радиус </w:t>
      </w:r>
      <m:oMath>
        <m:r>
          <w:rPr>
            <w:rFonts w:ascii="Cambria Math" w:hAnsi="Cambria Math"/>
            <w:lang w:val="ru-RU"/>
          </w:rPr>
          <m:t>12</m:t>
        </m:r>
      </m:oMath>
      <w:r w:rsidRPr="00CE030A">
        <w:rPr>
          <w:lang w:val="ru-RU"/>
        </w:rPr>
        <w:t xml:space="preserve"> см.</w:t>
      </w:r>
    </w:p>
    <w:p w:rsidR="006D2361" w:rsidRDefault="006D2361"/>
    <w:p w:rsidR="006D2361" w:rsidRPr="00CE030A" w:rsidRDefault="00000000">
      <w:pPr>
        <w:pStyle w:val="3"/>
        <w:rPr>
          <w:lang w:val="ru-RU"/>
        </w:rPr>
      </w:pPr>
      <w:bookmarkStart w:id="18" w:name="X4a946abb67ad8ff3c48c3a1fb03afd654e0bd4a"/>
      <w:bookmarkEnd w:id="16"/>
      <w:bookmarkEnd w:id="17"/>
      <w:r w:rsidRPr="00CE030A">
        <w:rPr>
          <w:lang w:val="ru-RU"/>
        </w:rPr>
        <w:t>Задача 8. Движение по реке Сунжа (Задание №21 ОГЭ)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Дробно-рациональные уравнения, движение по течению и против течения.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Контекст:</w:t>
      </w:r>
      <w:r w:rsidRPr="00CE030A">
        <w:rPr>
          <w:lang w:val="ru-RU"/>
        </w:rPr>
        <w:t xml:space="preserve"> Река Сунжа — одна из главных водных артерий Ингушетии.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Условие:</w:t>
      </w:r>
      <w:r w:rsidRPr="00CE030A">
        <w:rPr>
          <w:lang w:val="ru-RU"/>
        </w:rPr>
        <w:t xml:space="preserve"> Моторная лодка прошла 36 км по течению реки Сунжа и вернулась обратно, затратив на весь путь 5 часов. Найдите собственную скорость лодки, если скорость течения реки равна 3 км/ч.</w:t>
      </w:r>
    </w:p>
    <w:p w:rsidR="006D2361" w:rsidRDefault="00000000">
      <w:pPr>
        <w:pStyle w:val="4"/>
      </w:pPr>
      <w:bookmarkStart w:id="19" w:name="решение-7"/>
      <w:r>
        <w:lastRenderedPageBreak/>
        <w:t>Решение:</w:t>
      </w:r>
    </w:p>
    <w:p w:rsidR="006D2361" w:rsidRPr="00CE030A" w:rsidRDefault="00000000">
      <w:pPr>
        <w:pStyle w:val="Compact"/>
        <w:numPr>
          <w:ilvl w:val="0"/>
          <w:numId w:val="28"/>
        </w:numPr>
        <w:rPr>
          <w:lang w:val="ru-RU"/>
        </w:rPr>
      </w:pPr>
      <w:r w:rsidRPr="00CE030A">
        <w:rPr>
          <w:lang w:val="ru-RU"/>
        </w:rPr>
        <w:t xml:space="preserve">Пусть </w:t>
      </w:r>
      <m:oMath>
        <m:r>
          <w:rPr>
            <w:rFonts w:ascii="Cambria Math" w:hAnsi="Cambria Math"/>
          </w:rPr>
          <m:t>x</m:t>
        </m:r>
      </m:oMath>
      <w:r w:rsidRPr="00CE030A">
        <w:rPr>
          <w:lang w:val="ru-RU"/>
        </w:rPr>
        <w:t xml:space="preserve"> км/ч — собственная скорость лодки (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  <w:lang w:val="ru-RU"/>
          </w:rPr>
          <m:t>&gt;</m:t>
        </m:r>
        <m:r>
          <w:rPr>
            <w:rFonts w:ascii="Cambria Math" w:hAnsi="Cambria Math"/>
            <w:lang w:val="ru-RU"/>
          </w:rPr>
          <m:t>3</m:t>
        </m:r>
      </m:oMath>
      <w:r w:rsidRPr="00CE030A">
        <w:rPr>
          <w:lang w:val="ru-RU"/>
        </w:rPr>
        <w:t>).</w:t>
      </w:r>
    </w:p>
    <w:p w:rsidR="006D2361" w:rsidRPr="00CE030A" w:rsidRDefault="00000000">
      <w:pPr>
        <w:pStyle w:val="Compact"/>
        <w:numPr>
          <w:ilvl w:val="1"/>
          <w:numId w:val="29"/>
        </w:numPr>
        <w:rPr>
          <w:lang w:val="ru-RU"/>
        </w:rPr>
      </w:pPr>
      <w:r w:rsidRPr="00CE030A">
        <w:rPr>
          <w:lang w:val="ru-RU"/>
        </w:rPr>
        <w:t xml:space="preserve">Скорость по течению: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+</m:t>
            </m:r>
            <m:r>
              <w:rPr>
                <w:rFonts w:ascii="Cambria Math" w:hAnsi="Cambria Math"/>
                <w:lang w:val="ru-RU"/>
              </w:rPr>
              <m:t>3</m:t>
            </m:r>
          </m:e>
        </m:d>
      </m:oMath>
      <w:r w:rsidRPr="00CE030A">
        <w:rPr>
          <w:lang w:val="ru-RU"/>
        </w:rPr>
        <w:t xml:space="preserve"> км/ч;</w:t>
      </w:r>
    </w:p>
    <w:p w:rsidR="006D2361" w:rsidRPr="00CE030A" w:rsidRDefault="00000000">
      <w:pPr>
        <w:pStyle w:val="Compact"/>
        <w:numPr>
          <w:ilvl w:val="1"/>
          <w:numId w:val="29"/>
        </w:numPr>
        <w:rPr>
          <w:lang w:val="ru-RU"/>
        </w:rPr>
      </w:pPr>
      <w:r w:rsidRPr="00CE030A">
        <w:rPr>
          <w:lang w:val="ru-RU"/>
        </w:rPr>
        <w:t xml:space="preserve">Скорость против течения: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-</m:t>
            </m:r>
            <m:r>
              <w:rPr>
                <w:rFonts w:ascii="Cambria Math" w:hAnsi="Cambria Math"/>
                <w:lang w:val="ru-RU"/>
              </w:rPr>
              <m:t>3</m:t>
            </m:r>
          </m:e>
        </m:d>
      </m:oMath>
      <w:r w:rsidRPr="00CE030A">
        <w:rPr>
          <w:lang w:val="ru-RU"/>
        </w:rPr>
        <w:t xml:space="preserve"> км/ч.</w:t>
      </w:r>
    </w:p>
    <w:p w:rsidR="006D2361" w:rsidRDefault="00000000">
      <w:pPr>
        <w:pStyle w:val="Compact"/>
        <w:numPr>
          <w:ilvl w:val="0"/>
          <w:numId w:val="28"/>
        </w:numPr>
      </w:pPr>
      <w:proofErr w:type="spellStart"/>
      <w:r>
        <w:t>Составим</w:t>
      </w:r>
      <w:proofErr w:type="spellEnd"/>
      <w:r>
        <w:t xml:space="preserve"> </w:t>
      </w:r>
      <w:proofErr w:type="spellStart"/>
      <w:r>
        <w:t>уравнение</w:t>
      </w:r>
      <w:proofErr w:type="spellEnd"/>
      <w:r>
        <w:t xml:space="preserve"> времени: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36</m:t>
              </m:r>
            </m:num>
            <m:den>
              <m:r>
                <w:rPr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36</m:t>
              </m:r>
            </m:num>
            <m:den>
              <m:r>
                <w:rPr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</m:t>
          </m:r>
        </m:oMath>
      </m:oMathPara>
    </w:p>
    <w:p w:rsidR="006D2361" w:rsidRPr="00CE030A" w:rsidRDefault="00000000">
      <w:pPr>
        <w:pStyle w:val="Compact"/>
        <w:numPr>
          <w:ilvl w:val="0"/>
          <w:numId w:val="28"/>
        </w:numPr>
        <w:rPr>
          <w:lang w:val="ru-RU"/>
        </w:rPr>
      </w:pPr>
      <w:r w:rsidRPr="00CE030A">
        <w:rPr>
          <w:lang w:val="ru-RU"/>
        </w:rPr>
        <w:t xml:space="preserve">Приведем к общему знаменателю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+</m:t>
            </m:r>
            <m:r>
              <w:rPr>
                <w:rFonts w:ascii="Cambria Math" w:hAnsi="Cambria Math"/>
                <w:lang w:val="ru-RU"/>
              </w:rPr>
              <m:t>3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-</m:t>
            </m:r>
            <m:r>
              <w:rPr>
                <w:rFonts w:ascii="Cambria Math" w:hAnsi="Cambria Math"/>
                <w:lang w:val="ru-RU"/>
              </w:rPr>
              <m:t>3</m:t>
            </m:r>
          </m:e>
        </m:d>
        <m:r>
          <m:rPr>
            <m:sty m:val="p"/>
          </m:rPr>
          <w:rPr>
            <w:rFonts w:ascii="Cambria Math" w:hAnsi="Cambria Math"/>
            <w:lang w:val="ru-RU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ru-RU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lang w:val="ru-RU"/>
          </w:rPr>
          <m:t>-</m:t>
        </m:r>
        <m:r>
          <w:rPr>
            <w:rFonts w:ascii="Cambria Math" w:hAnsi="Cambria Math"/>
            <w:lang w:val="ru-RU"/>
          </w:rPr>
          <m:t>9</m:t>
        </m:r>
      </m:oMath>
      <w:r w:rsidRPr="00CE030A">
        <w:rPr>
          <w:lang w:val="ru-RU"/>
        </w:rPr>
        <w:t>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36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36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3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9</m:t>
              </m:r>
            </m:e>
          </m:d>
        </m:oMath>
      </m:oMathPara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36x</m:t>
          </m:r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108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36x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108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45</m:t>
          </m:r>
        </m:oMath>
      </m:oMathPara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72x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45</m:t>
          </m:r>
          <m:r>
            <m:rPr>
              <m:sty m:val="p"/>
            </m:rPr>
            <w:rPr>
              <w:rFonts w:ascii="Cambria Math" w:hAnsi="Cambria Math"/>
            </w:rPr>
            <m:t>⟹</m:t>
          </m:r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72x</m:t>
          </m:r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45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</m:t>
          </m:r>
        </m:oMath>
      </m:oMathPara>
    </w:p>
    <w:p w:rsidR="006D2361" w:rsidRDefault="00000000">
      <w:pPr>
        <w:pStyle w:val="Compact"/>
        <w:numPr>
          <w:ilvl w:val="0"/>
          <w:numId w:val="28"/>
        </w:numPr>
      </w:pPr>
      <w:r>
        <w:t>Решим квадратное уравнение: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D</m:t>
          </m:r>
          <m:r>
            <m:rPr>
              <m:sty m:val="p"/>
            </m:rPr>
            <w:rPr>
              <w:rFonts w:ascii="Cambria Math" w:hAnsi="Cambria Math"/>
            </w:rPr>
            <m:t>/</m:t>
          </m:r>
          <m:r>
            <w:rPr>
              <w:rFonts w:ascii="Cambria Math" w:hAnsi="Cambria Math"/>
            </w:rPr>
            <m:t>4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k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ac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36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5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45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1296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225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1521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39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6D2361" w:rsidRPr="00CE030A" w:rsidRDefault="00000000">
      <w:pPr>
        <w:pStyle w:val="Compact"/>
        <w:rPr>
          <w:lang w:val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  <w:lang w:val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ru-RU"/>
                </w:rPr>
                <m:t>36</m:t>
              </m:r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+</m:t>
              </m:r>
              <m:r>
                <w:rPr>
                  <w:rFonts w:ascii="Cambria Math" w:hAnsi="Cambria Math"/>
                  <w:lang w:val="ru-RU"/>
                </w:rPr>
                <m:t>39</m:t>
              </m:r>
            </m:num>
            <m:den>
              <m:r>
                <w:rPr>
                  <w:rFonts w:ascii="Cambria Math" w:hAnsi="Cambria Math"/>
                  <w:lang w:val="ru-RU"/>
                </w:rPr>
                <m:t>5</m:t>
              </m:r>
            </m:den>
          </m:f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ru-RU"/>
                </w:rPr>
                <m:t>75</m:t>
              </m:r>
            </m:num>
            <m:den>
              <m:r>
                <w:rPr>
                  <w:rFonts w:ascii="Cambria Math" w:hAnsi="Cambria Math"/>
                  <w:lang w:val="ru-RU"/>
                </w:rPr>
                <m:t>5</m:t>
              </m:r>
            </m:den>
          </m:f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r>
            <w:rPr>
              <w:rFonts w:ascii="Cambria Math" w:hAnsi="Cambria Math"/>
              <w:lang w:val="ru-RU"/>
            </w:rPr>
            <m:t>15</m:t>
          </m:r>
          <m:r>
            <m:rPr>
              <m:nor/>
            </m:rPr>
            <w:rPr>
              <w:lang w:val="ru-RU"/>
            </w:rPr>
            <m:t xml:space="preserve"> км/ч</m:t>
          </m:r>
        </m:oMath>
      </m:oMathPara>
    </w:p>
    <w:p w:rsidR="006D2361" w:rsidRPr="00CE030A" w:rsidRDefault="00000000">
      <w:pPr>
        <w:pStyle w:val="Compact"/>
        <w:rPr>
          <w:lang w:val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  <w:lang w:val="ru-RU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ru-RU"/>
                </w:rPr>
                <m:t>36</m:t>
              </m:r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-</m:t>
              </m:r>
              <m:r>
                <w:rPr>
                  <w:rFonts w:ascii="Cambria Math" w:hAnsi="Cambria Math"/>
                  <w:lang w:val="ru-RU"/>
                </w:rPr>
                <m:t>39</m:t>
              </m:r>
            </m:num>
            <m:den>
              <m:r>
                <w:rPr>
                  <w:rFonts w:ascii="Cambria Math" w:hAnsi="Cambria Math"/>
                  <w:lang w:val="ru-RU"/>
                </w:rPr>
                <m:t>5</m:t>
              </m:r>
            </m:den>
          </m:f>
          <m:r>
            <m:rPr>
              <m:sty m:val="p"/>
            </m:rPr>
            <w:rPr>
              <w:rFonts w:ascii="Cambria Math" w:hAnsi="Cambria Math"/>
              <w:lang w:val="ru-RU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ru-RU"/>
                </w:rPr>
                <m:t>3</m:t>
              </m:r>
            </m:num>
            <m:den>
              <m:r>
                <w:rPr>
                  <w:rFonts w:ascii="Cambria Math" w:hAnsi="Cambria Math"/>
                  <w:lang w:val="ru-RU"/>
                </w:rPr>
                <m:t>5</m:t>
              </m:r>
            </m:den>
          </m:f>
          <m:r>
            <m:rPr>
              <m:nor/>
            </m:rPr>
            <w:rPr>
              <w:lang w:val="ru-RU"/>
            </w:rPr>
            <m:t xml:space="preserve"> (не подх. по смыслу)</m:t>
          </m:r>
        </m:oMath>
      </m:oMathPara>
    </w:p>
    <w:p w:rsidR="006D2361" w:rsidRDefault="00000000" w:rsidP="00CE030A">
      <w:pPr>
        <w:pStyle w:val="Compact"/>
        <w:ind w:left="720"/>
      </w:pPr>
      <w:r>
        <w:rPr>
          <w:b/>
          <w:bCs/>
        </w:rPr>
        <w:t>Ответ:</w:t>
      </w:r>
      <w:r>
        <w:t xml:space="preserve"> 15 </w:t>
      </w:r>
      <w:proofErr w:type="spellStart"/>
      <w:r>
        <w:t>км</w:t>
      </w:r>
      <w:proofErr w:type="spellEnd"/>
      <w:r>
        <w:t>/ч.</w:t>
      </w:r>
    </w:p>
    <w:p w:rsidR="006D2361" w:rsidRDefault="006D2361"/>
    <w:p w:rsidR="006D2361" w:rsidRPr="00CE030A" w:rsidRDefault="00000000">
      <w:pPr>
        <w:pStyle w:val="2"/>
        <w:rPr>
          <w:lang w:val="ru-RU"/>
        </w:rPr>
      </w:pPr>
      <w:bookmarkStart w:id="20" w:name="раздел-3-задачи-для-1011-классов"/>
      <w:bookmarkEnd w:id="11"/>
      <w:bookmarkEnd w:id="18"/>
      <w:bookmarkEnd w:id="19"/>
      <w:r w:rsidRPr="00CE030A">
        <w:rPr>
          <w:lang w:val="ru-RU"/>
        </w:rPr>
        <w:t>РАЗДЕЛ 3. ЗАДАЧИ ДЛЯ 10–11 КЛАССОВ</w:t>
      </w:r>
    </w:p>
    <w:p w:rsidR="006D2361" w:rsidRPr="00CE030A" w:rsidRDefault="00000000">
      <w:pPr>
        <w:pStyle w:val="FirstParagraph"/>
        <w:rPr>
          <w:lang w:val="ru-RU"/>
        </w:rPr>
      </w:pPr>
      <w:r w:rsidRPr="00CE030A">
        <w:rPr>
          <w:i/>
          <w:iCs/>
          <w:lang w:val="ru-RU"/>
        </w:rPr>
        <w:t>(Стереометрия, Тригонометрия, Финансовая математика ЕГЭ, Производная)</w:t>
      </w:r>
    </w:p>
    <w:p w:rsidR="006D2361" w:rsidRDefault="006D2361"/>
    <w:p w:rsidR="006D2361" w:rsidRPr="00CE030A" w:rsidRDefault="00000000">
      <w:pPr>
        <w:pStyle w:val="3"/>
        <w:rPr>
          <w:lang w:val="ru-RU"/>
        </w:rPr>
      </w:pPr>
      <w:bookmarkStart w:id="21" w:name="задача-9-геометрия-боевой-башни-вӏов"/>
      <w:r w:rsidRPr="00CE030A">
        <w:rPr>
          <w:lang w:val="ru-RU"/>
        </w:rPr>
        <w:t>Задача 9. Геометрия боевой башни (вӀов)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Стереометрия, усеченная пирамида, объем, площадь боковой поверхности.</w:t>
      </w:r>
    </w:p>
    <w:p w:rsidR="006D2361" w:rsidRDefault="00000000" w:rsidP="00CE030A">
      <w:pPr>
        <w:pStyle w:val="Compact"/>
        <w:ind w:left="720"/>
      </w:pPr>
      <w:r w:rsidRPr="00CE030A">
        <w:rPr>
          <w:b/>
          <w:bCs/>
          <w:lang w:val="ru-RU"/>
        </w:rPr>
        <w:t>Контекст:</w:t>
      </w:r>
      <w:r w:rsidRPr="00CE030A">
        <w:rPr>
          <w:lang w:val="ru-RU"/>
        </w:rPr>
        <w:t xml:space="preserve"> Каменные боевые башни Ингушетии строили без фундамента прямо на скальном основании. </w:t>
      </w:r>
      <w:r>
        <w:t xml:space="preserve">В </w:t>
      </w:r>
      <w:proofErr w:type="spellStart"/>
      <w:r>
        <w:t>сечении</w:t>
      </w:r>
      <w:proofErr w:type="spellEnd"/>
      <w:r>
        <w:t xml:space="preserve"> башня </w:t>
      </w:r>
      <w:proofErr w:type="spellStart"/>
      <w:r>
        <w:t>представляет</w:t>
      </w:r>
      <w:proofErr w:type="spellEnd"/>
      <w:r>
        <w:t xml:space="preserve"> собой правильную усеченную четырехгранную пирамиду.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Условие:</w:t>
      </w:r>
      <w:r w:rsidRPr="00CE030A">
        <w:rPr>
          <w:lang w:val="ru-RU"/>
        </w:rPr>
        <w:t xml:space="preserve"> Нижнее основание боевой башни — квадрат со стороной 5 м, верхнее основание — квадрат со стороной 3 м. Высота усеченной пирамиды равна 24 м.</w:t>
      </w:r>
    </w:p>
    <w:p w:rsidR="006D2361" w:rsidRDefault="00000000">
      <w:pPr>
        <w:pStyle w:val="Compact"/>
        <w:numPr>
          <w:ilvl w:val="1"/>
          <w:numId w:val="32"/>
        </w:numPr>
      </w:pPr>
      <w:r>
        <w:t xml:space="preserve">Найдите </w:t>
      </w:r>
      <w:proofErr w:type="spellStart"/>
      <w:r>
        <w:t>внутренний</w:t>
      </w:r>
      <w:proofErr w:type="spellEnd"/>
      <w:r>
        <w:t xml:space="preserve"> </w:t>
      </w:r>
      <w:proofErr w:type="spellStart"/>
      <w:r>
        <w:t>объем</w:t>
      </w:r>
      <w:proofErr w:type="spellEnd"/>
      <w:r>
        <w:t xml:space="preserve"> башни.</w:t>
      </w:r>
    </w:p>
    <w:p w:rsidR="006D2361" w:rsidRPr="00CE030A" w:rsidRDefault="00000000">
      <w:pPr>
        <w:pStyle w:val="Compact"/>
        <w:numPr>
          <w:ilvl w:val="1"/>
          <w:numId w:val="32"/>
        </w:numPr>
        <w:rPr>
          <w:lang w:val="ru-RU"/>
        </w:rPr>
      </w:pPr>
      <w:r w:rsidRPr="00CE030A">
        <w:rPr>
          <w:lang w:val="ru-RU"/>
        </w:rPr>
        <w:t>Вычислите площадь внешней боковой поверхности башни.</w:t>
      </w:r>
    </w:p>
    <w:p w:rsidR="006D2361" w:rsidRDefault="00000000">
      <w:pPr>
        <w:pStyle w:val="4"/>
      </w:pPr>
      <w:bookmarkStart w:id="22" w:name="решение-8"/>
      <w:r>
        <w:t>Решение:</w:t>
      </w:r>
    </w:p>
    <w:p w:rsidR="006D2361" w:rsidRPr="00CE030A" w:rsidRDefault="00000000">
      <w:pPr>
        <w:numPr>
          <w:ilvl w:val="0"/>
          <w:numId w:val="33"/>
        </w:numPr>
        <w:rPr>
          <w:lang w:val="ru-RU"/>
        </w:rPr>
      </w:pPr>
      <w:r w:rsidRPr="00CE030A">
        <w:rPr>
          <w:b/>
          <w:bCs/>
          <w:lang w:val="ru-RU"/>
        </w:rPr>
        <w:t>Вычисление объема:</w:t>
      </w:r>
      <w:r w:rsidRPr="00CE030A">
        <w:rPr>
          <w:lang w:val="ru-RU"/>
        </w:rPr>
        <w:t xml:space="preserve"> Формула объема усеченной пирамиды:</w:t>
      </w:r>
    </w:p>
    <w:p w:rsidR="006D2361" w:rsidRDefault="00000000">
      <w:pPr>
        <w:pStyle w:val="a0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V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h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rad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</m:oMath>
      </m:oMathPara>
    </w:p>
    <w:p w:rsidR="006D2361" w:rsidRDefault="00000000">
      <w:pPr>
        <w:numPr>
          <w:ilvl w:val="0"/>
          <w:numId w:val="1"/>
        </w:numPr>
      </w:pPr>
      <w:r>
        <w:t xml:space="preserve">где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 xml:space="preserve"> 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 xml:space="preserve"> 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.</w:t>
      </w:r>
    </w:p>
    <w:p w:rsidR="006D2361" w:rsidRDefault="00000000">
      <w:pPr>
        <w:pStyle w:val="a0"/>
      </w:pPr>
      <m:oMathPara>
        <m:oMathParaPr>
          <m:jc m:val="center"/>
        </m:oMathParaPr>
        <m:oMath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25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9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15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 xml:space="preserve"> м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6D2361" w:rsidRDefault="00000000">
      <w:pPr>
        <w:pStyle w:val="FirstParagraph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V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24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25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15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9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8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49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392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 xml:space="preserve"> м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:rsidR="006D2361" w:rsidRPr="00CE030A" w:rsidRDefault="00000000">
      <w:pPr>
        <w:numPr>
          <w:ilvl w:val="0"/>
          <w:numId w:val="33"/>
        </w:numPr>
        <w:rPr>
          <w:lang w:val="ru-RU"/>
        </w:rPr>
      </w:pPr>
      <w:r w:rsidRPr="00CE030A">
        <w:rPr>
          <w:b/>
          <w:bCs/>
          <w:lang w:val="ru-RU"/>
        </w:rPr>
        <w:lastRenderedPageBreak/>
        <w:t>Вычисление площади боковой поверхности:</w:t>
      </w:r>
      <w:r w:rsidRPr="00CE030A">
        <w:rPr>
          <w:lang w:val="ru-RU"/>
        </w:rPr>
        <w:t xml:space="preserve"> Боковая грань — равнобедренная трапеция с основаниями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5</m:t>
        </m:r>
      </m:oMath>
      <w:r w:rsidRPr="00CE030A">
        <w:rPr>
          <w:lang w:val="ru-RU"/>
        </w:rPr>
        <w:t xml:space="preserve"> м, </w:t>
      </w:r>
      <m:oMath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3</m:t>
        </m:r>
      </m:oMath>
      <w:r w:rsidRPr="00CE030A">
        <w:rPr>
          <w:lang w:val="ru-RU"/>
        </w:rPr>
        <w:t xml:space="preserve"> м и высотой пирамиды </w:t>
      </w:r>
      <m:oMath>
        <m:r>
          <w:rPr>
            <w:rFonts w:ascii="Cambria Math" w:hAnsi="Cambria Math"/>
            <w:lang w:val="ru-RU"/>
          </w:rPr>
          <m:t>h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24</m:t>
        </m:r>
      </m:oMath>
      <w:r w:rsidRPr="00CE030A">
        <w:rPr>
          <w:lang w:val="ru-RU"/>
        </w:rPr>
        <w:t xml:space="preserve"> м. Проекция апофемы на основание:</w:t>
      </w:r>
    </w:p>
    <w:p w:rsidR="006D2361" w:rsidRDefault="00000000">
      <w:pPr>
        <w:pStyle w:val="a0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d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b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</m:t>
          </m:r>
          <m:r>
            <m:rPr>
              <m:nor/>
            </m:rPr>
            <m:t xml:space="preserve"> м</m:t>
          </m:r>
        </m:oMath>
      </m:oMathPara>
    </w:p>
    <w:p w:rsidR="006D2361" w:rsidRPr="00CE030A" w:rsidRDefault="00000000">
      <w:pPr>
        <w:numPr>
          <w:ilvl w:val="0"/>
          <w:numId w:val="1"/>
        </w:numPr>
        <w:rPr>
          <w:lang w:val="ru-RU"/>
        </w:rPr>
      </w:pPr>
      <w:r w:rsidRPr="00CE030A">
        <w:rPr>
          <w:lang w:val="ru-RU"/>
        </w:rPr>
        <w:t xml:space="preserve">Найдем апофему (высоту трапеции) </w:t>
      </w:r>
      <m:oMath>
        <m:r>
          <w:rPr>
            <w:rFonts w:ascii="Cambria Math" w:hAnsi="Cambria Math"/>
          </w:rPr>
          <m:t>L</m:t>
        </m:r>
      </m:oMath>
      <w:r w:rsidRPr="00CE030A">
        <w:rPr>
          <w:lang w:val="ru-RU"/>
        </w:rPr>
        <w:t xml:space="preserve"> по теореме Пифагора:</w:t>
      </w:r>
    </w:p>
    <w:p w:rsidR="006D2361" w:rsidRDefault="00000000">
      <w:pPr>
        <w:pStyle w:val="a0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L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24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576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577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≈</m:t>
          </m:r>
          <m:r>
            <w:rPr>
              <w:rFonts w:ascii="Cambria Math" w:hAnsi="Cambria Math"/>
            </w:rPr>
            <m:t>24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02</m:t>
          </m:r>
          <m:r>
            <m:rPr>
              <m:nor/>
            </m:rPr>
            <m:t xml:space="preserve"> м</m:t>
          </m:r>
        </m:oMath>
      </m:oMathPara>
    </w:p>
    <w:p w:rsidR="006D2361" w:rsidRDefault="00000000">
      <w:pPr>
        <w:numPr>
          <w:ilvl w:val="0"/>
          <w:numId w:val="1"/>
        </w:numPr>
      </w:pPr>
      <w:r>
        <w:t>Площадь одной боковой грани:</w:t>
      </w:r>
    </w:p>
    <w:p w:rsidR="006D2361" w:rsidRPr="00CE030A" w:rsidRDefault="00000000">
      <w:pPr>
        <w:pStyle w:val="a0"/>
        <w:rPr>
          <w:lang w:val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m:rPr>
                  <m:nor/>
                </m:rPr>
                <w:rPr>
                  <w:lang w:val="ru-RU"/>
                </w:rPr>
                <m:t>грани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+</m:t>
              </m:r>
              <m:r>
                <w:rPr>
                  <w:rFonts w:ascii="Cambria Math" w:hAnsi="Cambria Math"/>
                </w:rPr>
                <m:t>b</m:t>
              </m:r>
            </m:num>
            <m:den>
              <m:r>
                <w:rPr>
                  <w:rFonts w:ascii="Cambria Math" w:hAnsi="Cambria Math"/>
                  <w:lang w:val="ru-RU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lang w:val="ru-RU"/>
            </w:rPr>
            <m:t>⋅</m:t>
          </m:r>
          <m:r>
            <w:rPr>
              <w:rFonts w:ascii="Cambria Math" w:hAnsi="Cambria Math"/>
            </w:rPr>
            <m:t>L</m:t>
          </m:r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ru-RU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+</m:t>
              </m:r>
              <m:r>
                <w:rPr>
                  <w:rFonts w:ascii="Cambria Math" w:hAnsi="Cambria Math"/>
                  <w:lang w:val="ru-RU"/>
                </w:rPr>
                <m:t>3</m:t>
              </m:r>
            </m:num>
            <m:den>
              <m:r>
                <w:rPr>
                  <w:rFonts w:ascii="Cambria Math" w:hAnsi="Cambria Math"/>
                  <w:lang w:val="ru-RU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lang w:val="ru-RU"/>
            </w:rPr>
            <m:t>⋅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  <w:lang w:val="ru-RU"/>
                </w:rPr>
                <m:t>577</m:t>
              </m:r>
            </m:e>
          </m:rad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r>
            <w:rPr>
              <w:rFonts w:ascii="Cambria Math" w:hAnsi="Cambria Math"/>
              <w:lang w:val="ru-RU"/>
            </w:rPr>
            <m:t>4</m:t>
          </m:r>
          <m:r>
            <m:rPr>
              <m:sty m:val="p"/>
            </m:rPr>
            <w:rPr>
              <w:rFonts w:ascii="Cambria Math" w:hAnsi="Cambria Math"/>
              <w:lang w:val="ru-RU"/>
            </w:rPr>
            <m:t>⋅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  <w:lang w:val="ru-RU"/>
                </w:rPr>
                <m:t>577</m:t>
              </m:r>
            </m:e>
          </m:rad>
          <m:r>
            <m:rPr>
              <m:sty m:val="p"/>
            </m:rPr>
            <w:rPr>
              <w:rFonts w:ascii="Cambria Math" w:hAnsi="Cambria Math"/>
              <w:lang w:val="ru-RU"/>
            </w:rPr>
            <m:t>≈</m:t>
          </m:r>
          <m:r>
            <w:rPr>
              <w:rFonts w:ascii="Cambria Math" w:hAnsi="Cambria Math"/>
              <w:lang w:val="ru-RU"/>
            </w:rPr>
            <m:t>96</m:t>
          </m:r>
          <m:r>
            <m:rPr>
              <m:sty m:val="p"/>
            </m:rPr>
            <w:rPr>
              <w:rFonts w:ascii="Cambria Math" w:hAnsi="Cambria Math"/>
              <w:lang w:val="ru-RU"/>
            </w:rPr>
            <m:t>,</m:t>
          </m:r>
          <m:r>
            <w:rPr>
              <w:rFonts w:ascii="Cambria Math" w:hAnsi="Cambria Math"/>
              <w:lang w:val="ru-RU"/>
            </w:rPr>
            <m:t>08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lang w:val="ru-RU"/>
                </w:rPr>
                <m:t xml:space="preserve"> м</m:t>
              </m:r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</m:oMath>
      </m:oMathPara>
    </w:p>
    <w:p w:rsidR="006D2361" w:rsidRDefault="00000000">
      <w:pPr>
        <w:numPr>
          <w:ilvl w:val="0"/>
          <w:numId w:val="1"/>
        </w:numPr>
      </w:pPr>
      <w:r>
        <w:t xml:space="preserve">Площадь </w:t>
      </w:r>
      <w:proofErr w:type="spellStart"/>
      <w:r>
        <w:t>всех</w:t>
      </w:r>
      <w:proofErr w:type="spellEnd"/>
      <w:r>
        <w:t xml:space="preserve"> 4 </w:t>
      </w:r>
      <w:proofErr w:type="spellStart"/>
      <w:r>
        <w:t>граней</w:t>
      </w:r>
      <w:proofErr w:type="spellEnd"/>
      <w:r>
        <w:t>:</w:t>
      </w:r>
    </w:p>
    <w:p w:rsidR="006D2361" w:rsidRPr="00CE030A" w:rsidRDefault="00000000">
      <w:pPr>
        <w:pStyle w:val="a0"/>
        <w:rPr>
          <w:lang w:val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m:rPr>
                  <m:nor/>
                </m:rPr>
                <w:rPr>
                  <w:lang w:val="ru-RU"/>
                </w:rPr>
                <m:t>бок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r>
            <w:rPr>
              <w:rFonts w:ascii="Cambria Math" w:hAnsi="Cambria Math"/>
              <w:lang w:val="ru-RU"/>
            </w:rPr>
            <m:t>4</m:t>
          </m:r>
          <m:r>
            <m:rPr>
              <m:sty m:val="p"/>
            </m:rPr>
            <w:rPr>
              <w:rFonts w:ascii="Cambria Math" w:hAnsi="Cambria Math"/>
              <w:lang w:val="ru-RU"/>
            </w:rPr>
            <m:t>⋅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m:rPr>
                  <m:nor/>
                </m:rPr>
                <w:rPr>
                  <w:lang w:val="ru-RU"/>
                </w:rPr>
                <m:t>грани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r>
            <w:rPr>
              <w:rFonts w:ascii="Cambria Math" w:hAnsi="Cambria Math"/>
              <w:lang w:val="ru-RU"/>
            </w:rPr>
            <m:t>16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  <w:lang w:val="ru-RU"/>
                </w:rPr>
                <m:t>577</m:t>
              </m:r>
            </m:e>
          </m:rad>
          <m:r>
            <m:rPr>
              <m:sty m:val="p"/>
            </m:rPr>
            <w:rPr>
              <w:rFonts w:ascii="Cambria Math" w:hAnsi="Cambria Math"/>
              <w:lang w:val="ru-RU"/>
            </w:rPr>
            <m:t>≈</m:t>
          </m:r>
          <m:r>
            <w:rPr>
              <w:rFonts w:ascii="Cambria Math" w:hAnsi="Cambria Math"/>
              <w:lang w:val="ru-RU"/>
            </w:rPr>
            <m:t>384</m:t>
          </m:r>
          <m:r>
            <m:rPr>
              <m:sty m:val="p"/>
            </m:rPr>
            <w:rPr>
              <w:rFonts w:ascii="Cambria Math" w:hAnsi="Cambria Math"/>
              <w:lang w:val="ru-RU"/>
            </w:rPr>
            <m:t>,</m:t>
          </m:r>
          <m:r>
            <w:rPr>
              <w:rFonts w:ascii="Cambria Math" w:hAnsi="Cambria Math"/>
              <w:lang w:val="ru-RU"/>
            </w:rPr>
            <m:t>34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lang w:val="ru-RU"/>
                </w:rPr>
                <m:t xml:space="preserve"> м</m:t>
              </m:r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</m:oMath>
      </m:oMathPara>
    </w:p>
    <w:p w:rsidR="006D2361" w:rsidRDefault="00000000" w:rsidP="00CE030A">
      <w:pPr>
        <w:pStyle w:val="Compact"/>
        <w:ind w:left="720"/>
      </w:pPr>
      <w:r>
        <w:rPr>
          <w:b/>
          <w:bCs/>
        </w:rPr>
        <w:t>Ответ:</w:t>
      </w:r>
      <w:r>
        <w:t xml:space="preserve"> 1) </w:t>
      </w:r>
      <m:oMath>
        <m:r>
          <w:rPr>
            <w:rFonts w:ascii="Cambria Math" w:hAnsi="Cambria Math"/>
          </w:rPr>
          <m:t>392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 xml:space="preserve"> м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; 2) </w:t>
      </w:r>
      <m:oMath>
        <m:r>
          <w:rPr>
            <w:rFonts w:ascii="Cambria Math" w:hAnsi="Cambria Math"/>
          </w:rPr>
          <m:t>16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577</m:t>
            </m:r>
          </m:e>
        </m:rad>
        <m:r>
          <m:rPr>
            <m:sty m:val="p"/>
          </m:rPr>
          <w:rPr>
            <w:rFonts w:ascii="Cambria Math" w:hAnsi="Cambria Math"/>
          </w:rPr>
          <m:t>≈</m:t>
        </m:r>
        <m:r>
          <w:rPr>
            <w:rFonts w:ascii="Cambria Math" w:hAnsi="Cambria Math"/>
          </w:rPr>
          <m:t>384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34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 xml:space="preserve"> 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.</w:t>
      </w:r>
    </w:p>
    <w:p w:rsidR="006D2361" w:rsidRDefault="006D2361"/>
    <w:p w:rsidR="006D2361" w:rsidRPr="00CE030A" w:rsidRDefault="00000000">
      <w:pPr>
        <w:pStyle w:val="3"/>
        <w:rPr>
          <w:lang w:val="ru-RU"/>
        </w:rPr>
      </w:pPr>
      <w:bookmarkStart w:id="23" w:name="X0d317806a0c563e5bd9fcdecae2b3c6829daff1"/>
      <w:bookmarkEnd w:id="21"/>
      <w:bookmarkEnd w:id="22"/>
      <w:r w:rsidRPr="00CE030A">
        <w:rPr>
          <w:lang w:val="ru-RU"/>
        </w:rPr>
        <w:t>Задача 10. Определение высоты Столовой горы (Мят-Лоам)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Тригонометрия, прямоугольный треугольник, применение измерений на местности.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Контекст:</w:t>
      </w:r>
      <w:r w:rsidRPr="00CE030A">
        <w:rPr>
          <w:lang w:val="ru-RU"/>
        </w:rPr>
        <w:t xml:space="preserve"> Столовая гора (Мят-Лоам) — священная вершина Ингушетии, изображенная на гербе республики.</w:t>
      </w:r>
    </w:p>
    <w:p w:rsidR="006D2361" w:rsidRDefault="00000000" w:rsidP="00CE030A">
      <w:pPr>
        <w:pStyle w:val="Compact"/>
        <w:ind w:left="720"/>
      </w:pPr>
      <w:r w:rsidRPr="00CE030A">
        <w:rPr>
          <w:b/>
          <w:bCs/>
          <w:lang w:val="ru-RU"/>
        </w:rPr>
        <w:t>Условие:</w:t>
      </w:r>
      <w:r w:rsidRPr="00CE030A">
        <w:rPr>
          <w:lang w:val="ru-RU"/>
        </w:rPr>
        <w:t xml:space="preserve"> Наблюдатель находится в точке </w:t>
      </w:r>
      <m:oMath>
        <m:r>
          <w:rPr>
            <w:rFonts w:ascii="Cambria Math" w:hAnsi="Cambria Math"/>
          </w:rPr>
          <m:t>A</m:t>
        </m:r>
      </m:oMath>
      <w:r w:rsidRPr="00CE030A">
        <w:rPr>
          <w:lang w:val="ru-RU"/>
        </w:rPr>
        <w:t xml:space="preserve"> на высоте 1000 м над уровнем моря. Угол подъема (угол возвышения) вершины Столовой горы над горизонтом равен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∘</m:t>
            </m:r>
          </m:sup>
        </m:sSup>
      </m:oMath>
      <w:r w:rsidRPr="00CE030A">
        <w:rPr>
          <w:lang w:val="ru-RU"/>
        </w:rPr>
        <w:t xml:space="preserve">. Наблюдатель подошел по горизонтальному направлению к горе на расстояние 3464 метра в точку </w:t>
      </w:r>
      <m:oMath>
        <m:r>
          <w:rPr>
            <w:rFonts w:ascii="Cambria Math" w:hAnsi="Cambria Math"/>
          </w:rPr>
          <m:t>B</m:t>
        </m:r>
      </m:oMath>
      <w:r w:rsidRPr="00CE030A">
        <w:rPr>
          <w:lang w:val="ru-RU"/>
        </w:rPr>
        <w:t xml:space="preserve">, и теперь угол возвышения вершины стал равен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∘</m:t>
            </m:r>
          </m:sup>
        </m:sSup>
      </m:oMath>
      <w:r w:rsidRPr="00CE030A">
        <w:rPr>
          <w:lang w:val="ru-RU"/>
        </w:rPr>
        <w:t xml:space="preserve">. </w:t>
      </w:r>
      <w:r>
        <w:t>Найдите абсолютную высоту Столовой горы над уровнем моря. (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</w:rPr>
          <m:t>≈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732</m:t>
        </m:r>
      </m:oMath>
      <w:r>
        <w:t>).</w:t>
      </w:r>
    </w:p>
    <w:p w:rsidR="006D2361" w:rsidRDefault="00000000">
      <w:pPr>
        <w:pStyle w:val="4"/>
      </w:pPr>
      <w:bookmarkStart w:id="24" w:name="решение-9"/>
      <w:r>
        <w:t>Решение:</w:t>
      </w:r>
    </w:p>
    <w:p w:rsidR="006D2361" w:rsidRPr="00CE030A" w:rsidRDefault="00000000">
      <w:pPr>
        <w:pStyle w:val="Compact"/>
        <w:numPr>
          <w:ilvl w:val="0"/>
          <w:numId w:val="36"/>
        </w:numPr>
        <w:rPr>
          <w:lang w:val="ru-RU"/>
        </w:rPr>
      </w:pPr>
      <w:r w:rsidRPr="00CE030A">
        <w:rPr>
          <w:lang w:val="ru-RU"/>
        </w:rPr>
        <w:t xml:space="preserve">Пусть </w:t>
      </w:r>
      <m:oMath>
        <m:r>
          <w:rPr>
            <w:rFonts w:ascii="Cambria Math" w:hAnsi="Cambria Math"/>
          </w:rPr>
          <m:t>H</m:t>
        </m:r>
      </m:oMath>
      <w:r w:rsidRPr="00CE030A">
        <w:rPr>
          <w:lang w:val="ru-RU"/>
        </w:rPr>
        <w:t xml:space="preserve"> — высота вершины над уровнем точки наблюдения </w:t>
      </w:r>
      <m:oMath>
        <m:r>
          <w:rPr>
            <w:rFonts w:ascii="Cambria Math" w:hAnsi="Cambria Math"/>
          </w:rPr>
          <m:t>A</m:t>
        </m:r>
      </m:oMath>
      <w:r w:rsidRPr="00CE030A">
        <w:rPr>
          <w:lang w:val="ru-RU"/>
        </w:rPr>
        <w:t xml:space="preserve"> (в метрах), </w:t>
      </w:r>
      <m:oMath>
        <m:r>
          <w:rPr>
            <w:rFonts w:ascii="Cambria Math" w:hAnsi="Cambria Math"/>
          </w:rPr>
          <m:t>d</m:t>
        </m:r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>3464</m:t>
        </m:r>
      </m:oMath>
      <w:r w:rsidRPr="00CE030A">
        <w:rPr>
          <w:lang w:val="ru-RU"/>
        </w:rPr>
        <w:t xml:space="preserve"> м — расстояние между </w:t>
      </w:r>
      <m:oMath>
        <m:r>
          <w:rPr>
            <w:rFonts w:ascii="Cambria Math" w:hAnsi="Cambria Math"/>
          </w:rPr>
          <m:t>A</m:t>
        </m:r>
      </m:oMath>
      <w:r w:rsidRPr="00CE030A">
        <w:rPr>
          <w:lang w:val="ru-RU"/>
        </w:rPr>
        <w:t xml:space="preserve"> и </w:t>
      </w:r>
      <m:oMath>
        <m:r>
          <w:rPr>
            <w:rFonts w:ascii="Cambria Math" w:hAnsi="Cambria Math"/>
          </w:rPr>
          <m:t>B</m:t>
        </m:r>
      </m:oMath>
      <w:r w:rsidRPr="00CE030A">
        <w:rPr>
          <w:lang w:val="ru-RU"/>
        </w:rPr>
        <w:t>.</w:t>
      </w:r>
    </w:p>
    <w:p w:rsidR="006D2361" w:rsidRPr="00CE030A" w:rsidRDefault="00000000">
      <w:pPr>
        <w:pStyle w:val="Compact"/>
        <w:numPr>
          <w:ilvl w:val="0"/>
          <w:numId w:val="36"/>
        </w:numPr>
        <w:rPr>
          <w:lang w:val="ru-RU"/>
        </w:rPr>
      </w:pPr>
      <w:r w:rsidRPr="00CE030A">
        <w:rPr>
          <w:lang w:val="ru-RU"/>
        </w:rPr>
        <w:t xml:space="preserve">В прямоугольном треугольнике с углом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∘</m:t>
            </m:r>
          </m:sup>
        </m:sSup>
      </m:oMath>
      <w:r w:rsidRPr="00CE030A">
        <w:rPr>
          <w:lang w:val="ru-RU"/>
        </w:rPr>
        <w:t xml:space="preserve"> (из точки </w:t>
      </w:r>
      <m:oMath>
        <m:r>
          <w:rPr>
            <w:rFonts w:ascii="Cambria Math" w:hAnsi="Cambria Math"/>
          </w:rPr>
          <m:t>B</m:t>
        </m:r>
      </m:oMath>
      <w:r w:rsidRPr="00CE030A">
        <w:rPr>
          <w:lang w:val="ru-RU"/>
        </w:rPr>
        <w:t>):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m:rPr>
              <m:nor/>
            </m:rPr>
            <m:t>ctg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60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∘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x</m:t>
              </m:r>
            </m:num>
            <m:den>
              <m:r>
                <w:rPr>
                  <w:rFonts w:ascii="Cambria Math" w:hAnsi="Cambria Math"/>
                </w:rPr>
                <m:t>H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⟹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rad>
            </m:den>
          </m:f>
        </m:oMath>
      </m:oMathPara>
    </w:p>
    <w:p w:rsidR="006D2361" w:rsidRPr="00CE030A" w:rsidRDefault="00000000">
      <w:pPr>
        <w:pStyle w:val="Compact"/>
        <w:numPr>
          <w:ilvl w:val="0"/>
          <w:numId w:val="1"/>
        </w:numPr>
        <w:rPr>
          <w:lang w:val="ru-RU"/>
        </w:rPr>
      </w:pPr>
      <w:r w:rsidRPr="00CE030A">
        <w:rPr>
          <w:lang w:val="ru-RU"/>
        </w:rPr>
        <w:t xml:space="preserve">где </w:t>
      </w:r>
      <m:oMath>
        <m:r>
          <w:rPr>
            <w:rFonts w:ascii="Cambria Math" w:hAnsi="Cambria Math"/>
          </w:rPr>
          <m:t>x</m:t>
        </m:r>
      </m:oMath>
      <w:r w:rsidRPr="00CE030A">
        <w:rPr>
          <w:lang w:val="ru-RU"/>
        </w:rPr>
        <w:t xml:space="preserve"> — горизонтальное расстояние от точки </w:t>
      </w:r>
      <m:oMath>
        <m:r>
          <w:rPr>
            <w:rFonts w:ascii="Cambria Math" w:hAnsi="Cambria Math"/>
          </w:rPr>
          <m:t>B</m:t>
        </m:r>
      </m:oMath>
      <w:r w:rsidRPr="00CE030A">
        <w:rPr>
          <w:lang w:val="ru-RU"/>
        </w:rPr>
        <w:t xml:space="preserve"> до проекции вершины.</w:t>
      </w:r>
    </w:p>
    <w:p w:rsidR="006D2361" w:rsidRPr="00CE030A" w:rsidRDefault="00000000">
      <w:pPr>
        <w:pStyle w:val="Compact"/>
        <w:numPr>
          <w:ilvl w:val="0"/>
          <w:numId w:val="36"/>
        </w:numPr>
        <w:rPr>
          <w:lang w:val="ru-RU"/>
        </w:rPr>
      </w:pPr>
      <w:r w:rsidRPr="00CE030A">
        <w:rPr>
          <w:lang w:val="ru-RU"/>
        </w:rPr>
        <w:t xml:space="preserve">Из точки </w:t>
      </w:r>
      <m:oMath>
        <m:r>
          <w:rPr>
            <w:rFonts w:ascii="Cambria Math" w:hAnsi="Cambria Math"/>
          </w:rPr>
          <m:t>A</m:t>
        </m:r>
      </m:oMath>
      <w:r w:rsidRPr="00CE030A">
        <w:rPr>
          <w:lang w:val="ru-RU"/>
        </w:rPr>
        <w:t xml:space="preserve"> угол равна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∘</m:t>
            </m:r>
          </m:sup>
        </m:sSup>
      </m:oMath>
      <w:r w:rsidRPr="00CE030A">
        <w:rPr>
          <w:lang w:val="ru-RU"/>
        </w:rPr>
        <w:t>:</w:t>
      </w:r>
    </w:p>
    <w:p w:rsidR="006D2361" w:rsidRDefault="00000000">
      <w:pPr>
        <w:pStyle w:val="Compact"/>
      </w:pPr>
      <w:proofErr w:type="spellStart"/>
      <m:oMathPara>
        <m:oMathParaPr>
          <m:jc m:val="center"/>
        </m:oMathParaPr>
        <m:oMath>
          <m:r>
            <m:rPr>
              <m:nor/>
            </m:rPr>
            <m:t>ctg</m:t>
          </m:r>
          <w:proofErr w:type="spellEnd"/>
          <m:d>
            <m:dPr>
              <m:ctrlPr>
                <w:rPr>
                  <w:rFonts w:ascii="Cambria Math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∘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x</m:t>
              </m:r>
            </m:num>
            <m:den>
              <m:r>
                <w:rPr>
                  <w:rFonts w:ascii="Cambria Math" w:hAnsi="Cambria Math"/>
                </w:rPr>
                <m:t>H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3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⟹</m:t>
          </m:r>
          <m:r>
            <w:rPr>
              <w:rFonts w:ascii="Cambria Math" w:hAnsi="Cambria Math"/>
            </w:rPr>
            <m:t>d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H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3</m:t>
              </m:r>
            </m:e>
          </m:rad>
        </m:oMath>
      </m:oMathPara>
    </w:p>
    <w:p w:rsidR="006D2361" w:rsidRDefault="00000000">
      <w:pPr>
        <w:pStyle w:val="Compact"/>
        <w:numPr>
          <w:ilvl w:val="0"/>
          <w:numId w:val="36"/>
        </w:numPr>
      </w:pPr>
      <w:r>
        <w:t xml:space="preserve">Подставим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  <w:r>
        <w:t>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d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H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3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⟹</m:t>
          </m:r>
          <m:r>
            <w:rPr>
              <w:rFonts w:ascii="Cambria Math" w:hAnsi="Cambria Math"/>
            </w:rPr>
            <m:t>d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H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3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H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</m:rad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2H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rad>
            </m:den>
          </m:f>
        </m:oMath>
      </m:oMathPara>
    </w:p>
    <w:p w:rsidR="006D2361" w:rsidRDefault="00000000">
      <w:pPr>
        <w:pStyle w:val="Compact"/>
        <w:numPr>
          <w:ilvl w:val="0"/>
          <w:numId w:val="36"/>
        </w:numPr>
      </w:pPr>
      <w:r>
        <w:t xml:space="preserve">Находим </w:t>
      </w:r>
      <m:oMath>
        <m:r>
          <w:rPr>
            <w:rFonts w:ascii="Cambria Math" w:hAnsi="Cambria Math"/>
          </w:rPr>
          <m:t>H</m:t>
        </m:r>
      </m:oMath>
      <w:r>
        <w:t>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w:lastRenderedPageBreak/>
            <m:t>H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⋅</m:t>
              </m:r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3464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732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1732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732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3000</m:t>
          </m:r>
          <m:r>
            <m:rPr>
              <m:nor/>
            </m:rPr>
            <m:t xml:space="preserve"> м</m:t>
          </m:r>
        </m:oMath>
      </m:oMathPara>
    </w:p>
    <w:p w:rsidR="006D2361" w:rsidRPr="00CE030A" w:rsidRDefault="00000000">
      <w:pPr>
        <w:pStyle w:val="Compact"/>
        <w:numPr>
          <w:ilvl w:val="0"/>
          <w:numId w:val="36"/>
        </w:numPr>
        <w:rPr>
          <w:lang w:val="ru-RU"/>
        </w:rPr>
      </w:pPr>
      <w:r w:rsidRPr="00CE030A">
        <w:rPr>
          <w:lang w:val="ru-RU"/>
        </w:rPr>
        <w:t>Полная абсолютная высота вершины над уровнем моря: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nor/>
                </m:rPr>
                <m:t>абс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H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1000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3000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1000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4000</m:t>
          </m:r>
          <m:r>
            <m:rPr>
              <m:nor/>
            </m:rPr>
            <m:t xml:space="preserve"> м</m:t>
          </m:r>
        </m:oMath>
      </m:oMathPara>
    </w:p>
    <w:p w:rsidR="006D2361" w:rsidRPr="00CE030A" w:rsidRDefault="00000000">
      <w:pPr>
        <w:pStyle w:val="Compact"/>
        <w:numPr>
          <w:ilvl w:val="0"/>
          <w:numId w:val="1"/>
        </w:numPr>
        <w:rPr>
          <w:lang w:val="ru-RU"/>
        </w:rPr>
      </w:pPr>
      <w:r w:rsidRPr="00CE030A">
        <w:rPr>
          <w:i/>
          <w:iCs/>
          <w:lang w:val="ru-RU"/>
        </w:rPr>
        <w:t>(Примечание: В задаче используются округленные параметры для наглядности математического приема).</w:t>
      </w:r>
    </w:p>
    <w:p w:rsidR="006D2361" w:rsidRDefault="00000000" w:rsidP="00CE030A">
      <w:pPr>
        <w:pStyle w:val="Compact"/>
        <w:ind w:left="720"/>
      </w:pPr>
      <w:r>
        <w:rPr>
          <w:b/>
          <w:bCs/>
        </w:rPr>
        <w:t>Ответ:</w:t>
      </w:r>
      <w:r>
        <w:t xml:space="preserve"> 4000 </w:t>
      </w:r>
      <w:proofErr w:type="spellStart"/>
      <w:r>
        <w:t>метров</w:t>
      </w:r>
      <w:proofErr w:type="spellEnd"/>
      <w:r>
        <w:t>.</w:t>
      </w:r>
    </w:p>
    <w:p w:rsidR="006D2361" w:rsidRDefault="006D2361"/>
    <w:p w:rsidR="006D2361" w:rsidRPr="00CE030A" w:rsidRDefault="00000000">
      <w:pPr>
        <w:pStyle w:val="3"/>
        <w:rPr>
          <w:lang w:val="ru-RU"/>
        </w:rPr>
      </w:pPr>
      <w:bookmarkStart w:id="25" w:name="X31852faf05d90c5ad7d9fa81c622f41645827f4"/>
      <w:bookmarkEnd w:id="23"/>
      <w:bookmarkEnd w:id="24"/>
      <w:r w:rsidRPr="00CE030A">
        <w:rPr>
          <w:lang w:val="ru-RU"/>
        </w:rPr>
        <w:t>Задача 11. Финансовая математика — Кредит на агробизнес (Задание №16 профильного ЕГЭ)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Проценты, дифференцированные платежи, финансовые математические модели.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Контекст:</w:t>
      </w:r>
      <w:r w:rsidRPr="00CE030A">
        <w:rPr>
          <w:lang w:val="ru-RU"/>
        </w:rPr>
        <w:t xml:space="preserve"> Предприниматель в Сунженском районе планирует взять кредит на расширение яблоневого сада суперинтенсивного типа.</w:t>
      </w:r>
    </w:p>
    <w:p w:rsidR="006D2361" w:rsidRDefault="00000000" w:rsidP="00CE030A">
      <w:pPr>
        <w:pStyle w:val="Compact"/>
        <w:ind w:left="720"/>
      </w:pPr>
      <w:r w:rsidRPr="00CE030A">
        <w:rPr>
          <w:b/>
          <w:bCs/>
          <w:lang w:val="ru-RU"/>
        </w:rPr>
        <w:t>Условие:</w:t>
      </w:r>
      <w:r w:rsidRPr="00CE030A">
        <w:rPr>
          <w:lang w:val="ru-RU"/>
        </w:rPr>
        <w:t xml:space="preserve"> В июле 2026 года планируется взять банк кредит на сумму 10 млн рублей на 5 лет.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возврата</w:t>
      </w:r>
      <w:proofErr w:type="spellEnd"/>
      <w:r>
        <w:t xml:space="preserve"> </w:t>
      </w:r>
      <w:proofErr w:type="spellStart"/>
      <w:r>
        <w:t>кредита</w:t>
      </w:r>
      <w:proofErr w:type="spellEnd"/>
      <w:r>
        <w:t>:</w:t>
      </w:r>
    </w:p>
    <w:p w:rsidR="006D2361" w:rsidRPr="00CE030A" w:rsidRDefault="00000000">
      <w:pPr>
        <w:pStyle w:val="Compact"/>
        <w:numPr>
          <w:ilvl w:val="1"/>
          <w:numId w:val="39"/>
        </w:numPr>
        <w:rPr>
          <w:lang w:val="ru-RU"/>
        </w:rPr>
      </w:pPr>
      <w:r w:rsidRPr="00CE030A">
        <w:rPr>
          <w:lang w:val="ru-RU"/>
        </w:rPr>
        <w:t xml:space="preserve">Каждый январь долг возрастает на </w:t>
      </w:r>
      <m:oMath>
        <m:r>
          <w:rPr>
            <w:rFonts w:ascii="Cambria Math" w:hAnsi="Cambria Math"/>
            <w:lang w:val="ru-RU"/>
          </w:rPr>
          <m:t>10</m:t>
        </m:r>
        <m:r>
          <m:rPr>
            <m:sty m:val="p"/>
          </m:rPr>
          <w:rPr>
            <w:rFonts w:ascii="Cambria Math" w:hAnsi="Cambria Math"/>
            <w:lang w:val="ru-RU"/>
          </w:rPr>
          <m:t>%</m:t>
        </m:r>
      </m:oMath>
      <w:r w:rsidRPr="00CE030A">
        <w:rPr>
          <w:lang w:val="ru-RU"/>
        </w:rPr>
        <w:t xml:space="preserve"> по сравнению с концом предыдущего года;</w:t>
      </w:r>
    </w:p>
    <w:p w:rsidR="006D2361" w:rsidRPr="00CE030A" w:rsidRDefault="00000000">
      <w:pPr>
        <w:pStyle w:val="Compact"/>
        <w:numPr>
          <w:ilvl w:val="1"/>
          <w:numId w:val="39"/>
        </w:numPr>
        <w:rPr>
          <w:lang w:val="ru-RU"/>
        </w:rPr>
      </w:pPr>
      <w:r w:rsidRPr="00CE030A">
        <w:rPr>
          <w:lang w:val="ru-RU"/>
        </w:rPr>
        <w:t>С февраля по июнь каждого года необходимо выплатить часть долга;</w:t>
      </w:r>
    </w:p>
    <w:p w:rsidR="006D2361" w:rsidRPr="00CE030A" w:rsidRDefault="00000000">
      <w:pPr>
        <w:pStyle w:val="Compact"/>
        <w:numPr>
          <w:ilvl w:val="1"/>
          <w:numId w:val="39"/>
        </w:numPr>
        <w:rPr>
          <w:lang w:val="ru-RU"/>
        </w:rPr>
      </w:pPr>
      <w:r w:rsidRPr="00CE030A">
        <w:rPr>
          <w:lang w:val="ru-RU"/>
        </w:rPr>
        <w:t>В июле каждого года долг должен быть на одну и ту же величину меньше долга на июль предыдущего года. Сколько всего миллионов рублей будет выплачено банку сверх взятого кредита (переплата)?</w:t>
      </w:r>
    </w:p>
    <w:p w:rsidR="006D2361" w:rsidRDefault="00000000">
      <w:pPr>
        <w:pStyle w:val="4"/>
      </w:pPr>
      <w:bookmarkStart w:id="26" w:name="решение-10"/>
      <w:r>
        <w:t>Решение:</w:t>
      </w:r>
    </w:p>
    <w:p w:rsidR="006D2361" w:rsidRPr="00CE030A" w:rsidRDefault="00000000">
      <w:pPr>
        <w:numPr>
          <w:ilvl w:val="0"/>
          <w:numId w:val="40"/>
        </w:numPr>
        <w:rPr>
          <w:lang w:val="ru-RU"/>
        </w:rPr>
      </w:pPr>
      <w:r w:rsidRPr="00CE030A">
        <w:rPr>
          <w:lang w:val="ru-RU"/>
        </w:rPr>
        <w:t>Схема выплат — дифференцированная, так как долг уменьшается каждый год на равную величину:</w:t>
      </w:r>
    </w:p>
    <w:p w:rsidR="006D2361" w:rsidRPr="00CE030A" w:rsidRDefault="00000000">
      <w:pPr>
        <w:pStyle w:val="a0"/>
        <w:rPr>
          <w:lang w:val="ru-RU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ΔS</m:t>
          </m:r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ru-RU"/>
                </w:rPr>
                <m:t>10</m:t>
              </m:r>
              <m:r>
                <m:rPr>
                  <m:nor/>
                </m:rPr>
                <w:rPr>
                  <w:lang w:val="ru-RU"/>
                </w:rPr>
                <m:t xml:space="preserve"> млн</m:t>
              </m:r>
            </m:num>
            <m:den>
              <m:r>
                <w:rPr>
                  <w:rFonts w:ascii="Cambria Math" w:hAnsi="Cambria Math"/>
                  <w:lang w:val="ru-RU"/>
                </w:rPr>
                <m:t>5</m:t>
              </m:r>
              <m:r>
                <m:rPr>
                  <m:nor/>
                </m:rPr>
                <w:rPr>
                  <w:lang w:val="ru-RU"/>
                </w:rPr>
                <m:t xml:space="preserve"> лет</m:t>
              </m:r>
            </m:den>
          </m:f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r>
            <w:rPr>
              <w:rFonts w:ascii="Cambria Math" w:hAnsi="Cambria Math"/>
              <w:lang w:val="ru-RU"/>
            </w:rPr>
            <m:t>2</m:t>
          </m:r>
          <m:r>
            <m:rPr>
              <m:nor/>
            </m:rPr>
            <w:rPr>
              <w:lang w:val="ru-RU"/>
            </w:rPr>
            <m:t xml:space="preserve"> млн руб. в год</m:t>
          </m:r>
        </m:oMath>
      </m:oMathPara>
    </w:p>
    <w:p w:rsidR="006D2361" w:rsidRDefault="00000000">
      <w:pPr>
        <w:numPr>
          <w:ilvl w:val="0"/>
          <w:numId w:val="40"/>
        </w:numPr>
      </w:pPr>
      <w:proofErr w:type="spellStart"/>
      <w:r>
        <w:t>Ежегодный</w:t>
      </w:r>
      <w:proofErr w:type="spellEnd"/>
      <w:r>
        <w:t xml:space="preserve"> </w:t>
      </w:r>
      <w:proofErr w:type="spellStart"/>
      <w:r>
        <w:t>долг</w:t>
      </w:r>
      <w:proofErr w:type="spellEnd"/>
      <w:r>
        <w:t xml:space="preserve"> в </w:t>
      </w:r>
      <w:proofErr w:type="spellStart"/>
      <w:r>
        <w:t>июле</w:t>
      </w:r>
      <w:proofErr w:type="spellEnd"/>
      <w:r>
        <w:t>:</w:t>
      </w:r>
    </w:p>
    <w:p w:rsidR="006D2361" w:rsidRDefault="00000000">
      <w:pPr>
        <w:pStyle w:val="Compact"/>
        <w:numPr>
          <w:ilvl w:val="1"/>
          <w:numId w:val="41"/>
        </w:numPr>
      </w:pPr>
      <w:r>
        <w:t>0-й год: 10 млн</w:t>
      </w:r>
    </w:p>
    <w:p w:rsidR="006D2361" w:rsidRDefault="00000000">
      <w:pPr>
        <w:pStyle w:val="Compact"/>
        <w:numPr>
          <w:ilvl w:val="1"/>
          <w:numId w:val="41"/>
        </w:numPr>
      </w:pPr>
      <w:r>
        <w:t>1-й год: 8 млн</w:t>
      </w:r>
    </w:p>
    <w:p w:rsidR="006D2361" w:rsidRDefault="00000000">
      <w:pPr>
        <w:pStyle w:val="Compact"/>
        <w:numPr>
          <w:ilvl w:val="1"/>
          <w:numId w:val="41"/>
        </w:numPr>
      </w:pPr>
      <w:r>
        <w:t>2-й год: 6 млн</w:t>
      </w:r>
    </w:p>
    <w:p w:rsidR="006D2361" w:rsidRDefault="00000000">
      <w:pPr>
        <w:pStyle w:val="Compact"/>
        <w:numPr>
          <w:ilvl w:val="1"/>
          <w:numId w:val="41"/>
        </w:numPr>
      </w:pPr>
      <w:r>
        <w:t>3-й год: 4 млн</w:t>
      </w:r>
    </w:p>
    <w:p w:rsidR="006D2361" w:rsidRDefault="00000000">
      <w:pPr>
        <w:pStyle w:val="Compact"/>
        <w:numPr>
          <w:ilvl w:val="1"/>
          <w:numId w:val="41"/>
        </w:numPr>
      </w:pPr>
      <w:r>
        <w:t>4-й год: 2 млн</w:t>
      </w:r>
    </w:p>
    <w:p w:rsidR="006D2361" w:rsidRDefault="00000000">
      <w:pPr>
        <w:pStyle w:val="Compact"/>
        <w:numPr>
          <w:ilvl w:val="1"/>
          <w:numId w:val="41"/>
        </w:numPr>
      </w:pPr>
      <w:r>
        <w:t>5-й год: 0 млн</w:t>
      </w:r>
    </w:p>
    <w:p w:rsidR="006D2361" w:rsidRPr="00CE030A" w:rsidRDefault="00000000">
      <w:pPr>
        <w:numPr>
          <w:ilvl w:val="0"/>
          <w:numId w:val="40"/>
        </w:numPr>
        <w:rPr>
          <w:lang w:val="ru-RU"/>
        </w:rPr>
      </w:pPr>
      <w:r w:rsidRPr="00CE030A">
        <w:rPr>
          <w:lang w:val="ru-RU"/>
        </w:rPr>
        <w:t>Начисляемые проценты за каждый год (</w:t>
      </w:r>
      <m:oMath>
        <m:r>
          <w:rPr>
            <w:rFonts w:ascii="Cambria Math" w:hAnsi="Cambria Math"/>
            <w:lang w:val="ru-RU"/>
          </w:rPr>
          <m:t>10</m:t>
        </m:r>
        <m:r>
          <m:rPr>
            <m:sty m:val="p"/>
          </m:rPr>
          <w:rPr>
            <w:rFonts w:ascii="Cambria Math" w:hAnsi="Cambria Math"/>
            <w:lang w:val="ru-RU"/>
          </w:rPr>
          <m:t>%=</m:t>
        </m:r>
        <m:r>
          <w:rPr>
            <w:rFonts w:ascii="Cambria Math" w:hAnsi="Cambria Math"/>
            <w:lang w:val="ru-RU"/>
          </w:rPr>
          <m:t>0</m:t>
        </m:r>
        <m:r>
          <m:rPr>
            <m:sty m:val="p"/>
          </m:rPr>
          <w:rPr>
            <w:rFonts w:ascii="Cambria Math" w:hAnsi="Cambria Math"/>
            <w:lang w:val="ru-RU"/>
          </w:rPr>
          <m:t>,</m:t>
        </m:r>
        <m:r>
          <w:rPr>
            <w:rFonts w:ascii="Cambria Math" w:hAnsi="Cambria Math"/>
            <w:lang w:val="ru-RU"/>
          </w:rPr>
          <m:t>1</m:t>
        </m:r>
      </m:oMath>
      <w:r w:rsidRPr="00CE030A">
        <w:rPr>
          <w:lang w:val="ru-RU"/>
        </w:rPr>
        <w:t>):</w:t>
      </w:r>
    </w:p>
    <w:p w:rsidR="006D2361" w:rsidRDefault="00000000">
      <w:pPr>
        <w:pStyle w:val="Compact"/>
        <w:numPr>
          <w:ilvl w:val="1"/>
          <w:numId w:val="42"/>
        </w:numPr>
      </w:pPr>
      <w:r>
        <w:t xml:space="preserve">1-й </w:t>
      </w:r>
      <w:proofErr w:type="spellStart"/>
      <w:r>
        <w:t>год</w:t>
      </w:r>
      <w:proofErr w:type="spellEnd"/>
      <w:r>
        <w:t xml:space="preserve">: </w:t>
      </w:r>
      <m:oMath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0</m:t>
        </m:r>
      </m:oMath>
      <w:r>
        <w:t xml:space="preserve"> млн</w:t>
      </w:r>
    </w:p>
    <w:p w:rsidR="006D2361" w:rsidRDefault="00000000">
      <w:pPr>
        <w:pStyle w:val="Compact"/>
        <w:numPr>
          <w:ilvl w:val="1"/>
          <w:numId w:val="42"/>
        </w:numPr>
      </w:pPr>
      <w:r>
        <w:t xml:space="preserve">2-й год: </w:t>
      </w:r>
      <m:oMath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8</m:t>
        </m:r>
      </m:oMath>
      <w:r>
        <w:t xml:space="preserve"> млн</w:t>
      </w:r>
    </w:p>
    <w:p w:rsidR="006D2361" w:rsidRDefault="00000000">
      <w:pPr>
        <w:pStyle w:val="Compact"/>
        <w:numPr>
          <w:ilvl w:val="1"/>
          <w:numId w:val="42"/>
        </w:numPr>
      </w:pPr>
      <w:r>
        <w:t xml:space="preserve">3-й год: </w:t>
      </w:r>
      <m:oMath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6</m:t>
        </m:r>
      </m:oMath>
      <w:r>
        <w:t xml:space="preserve"> млн</w:t>
      </w:r>
    </w:p>
    <w:p w:rsidR="006D2361" w:rsidRDefault="00000000">
      <w:pPr>
        <w:pStyle w:val="Compact"/>
        <w:numPr>
          <w:ilvl w:val="1"/>
          <w:numId w:val="42"/>
        </w:numPr>
      </w:pPr>
      <w:r>
        <w:t xml:space="preserve">4-й год: </w:t>
      </w:r>
      <m:oMath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4</m:t>
        </m:r>
      </m:oMath>
      <w:r>
        <w:t xml:space="preserve"> млн</w:t>
      </w:r>
    </w:p>
    <w:p w:rsidR="006D2361" w:rsidRDefault="00000000">
      <w:pPr>
        <w:pStyle w:val="Compact"/>
        <w:numPr>
          <w:ilvl w:val="1"/>
          <w:numId w:val="42"/>
        </w:numPr>
      </w:pPr>
      <w:r>
        <w:t xml:space="preserve">5-й год: </w:t>
      </w:r>
      <m:oMath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2</m:t>
        </m:r>
      </m:oMath>
      <w:r>
        <w:t xml:space="preserve"> млн</w:t>
      </w:r>
    </w:p>
    <w:p w:rsidR="006D2361" w:rsidRPr="00CE030A" w:rsidRDefault="00000000">
      <w:pPr>
        <w:numPr>
          <w:ilvl w:val="0"/>
          <w:numId w:val="40"/>
        </w:numPr>
        <w:rPr>
          <w:lang w:val="ru-RU"/>
        </w:rPr>
      </w:pPr>
      <w:r w:rsidRPr="00CE030A">
        <w:rPr>
          <w:lang w:val="ru-RU"/>
        </w:rPr>
        <w:t>Общая сумма начисленных процентов (переплата):</w:t>
      </w:r>
    </w:p>
    <w:p w:rsidR="006D2361" w:rsidRDefault="00000000">
      <w:pPr>
        <w:pStyle w:val="a0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m:rPr>
                  <m:nor/>
                </m:rPr>
                <m:t>проц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8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6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4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0</m:t>
          </m:r>
          <m:r>
            <m:rPr>
              <m:nor/>
            </m:rPr>
            <m:t xml:space="preserve"> млн руб.</m:t>
          </m:r>
        </m:oMath>
      </m:oMathPara>
    </w:p>
    <w:p w:rsidR="006D2361" w:rsidRDefault="00000000" w:rsidP="00CE030A">
      <w:pPr>
        <w:pStyle w:val="Compact"/>
        <w:ind w:left="720"/>
      </w:pPr>
      <w:r>
        <w:rPr>
          <w:b/>
          <w:bCs/>
        </w:rPr>
        <w:t>Ответ:</w:t>
      </w:r>
      <w:r>
        <w:t xml:space="preserve"> 3 миллиона рублей.</w:t>
      </w:r>
    </w:p>
    <w:p w:rsidR="006D2361" w:rsidRDefault="006D2361"/>
    <w:p w:rsidR="006D2361" w:rsidRPr="00CE030A" w:rsidRDefault="00000000">
      <w:pPr>
        <w:pStyle w:val="3"/>
        <w:rPr>
          <w:lang w:val="ru-RU"/>
        </w:rPr>
      </w:pPr>
      <w:bookmarkStart w:id="27" w:name="Xa7061c93b28574b50707f73250d5bb9d9f8f93c"/>
      <w:bookmarkEnd w:id="25"/>
      <w:bookmarkEnd w:id="26"/>
      <w:r w:rsidRPr="00CE030A">
        <w:rPr>
          <w:lang w:val="ru-RU"/>
        </w:rPr>
        <w:t>Задача 12. Теория вероятностей — Экскурсионный маршрут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Тема:</w:t>
      </w:r>
      <w:r w:rsidRPr="00CE030A">
        <w:rPr>
          <w:lang w:val="ru-RU"/>
        </w:rPr>
        <w:t xml:space="preserve"> Классическое определение вероятности, комбинаторика.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Контекст:</w:t>
      </w:r>
      <w:r w:rsidRPr="00CE030A">
        <w:rPr>
          <w:lang w:val="ru-RU"/>
        </w:rPr>
        <w:t xml:space="preserve"> Туристический центр республики предлагает гидам проведение экскурсий по 5 ключевым башенным комплексам: Эгикал, Таргим, </w:t>
      </w:r>
      <w:proofErr w:type="spellStart"/>
      <w:r w:rsidRPr="00CE030A">
        <w:rPr>
          <w:lang w:val="ru-RU"/>
        </w:rPr>
        <w:t>Хамхи</w:t>
      </w:r>
      <w:proofErr w:type="spellEnd"/>
      <w:r w:rsidRPr="00CE030A">
        <w:rPr>
          <w:lang w:val="ru-RU"/>
        </w:rPr>
        <w:t>, Вовнушки и Эрзи.</w:t>
      </w:r>
    </w:p>
    <w:p w:rsidR="006D2361" w:rsidRPr="00CE030A" w:rsidRDefault="00000000" w:rsidP="00CE030A">
      <w:pPr>
        <w:pStyle w:val="Compact"/>
        <w:ind w:left="720"/>
        <w:rPr>
          <w:lang w:val="ru-RU"/>
        </w:rPr>
      </w:pPr>
      <w:r w:rsidRPr="00CE030A">
        <w:rPr>
          <w:b/>
          <w:bCs/>
          <w:lang w:val="ru-RU"/>
        </w:rPr>
        <w:t>Условие:</w:t>
      </w:r>
      <w:r w:rsidRPr="00CE030A">
        <w:rPr>
          <w:lang w:val="ru-RU"/>
        </w:rPr>
        <w:t xml:space="preserve"> Порядок посещения этих 5 комплексов выбирается случайным образом. Найдите вероятность того, что комплекс «Вовнушки» будет посещен первым, а комплекс «Эрзи» — последним в маршруте.</w:t>
      </w:r>
    </w:p>
    <w:p w:rsidR="006D2361" w:rsidRDefault="00000000">
      <w:pPr>
        <w:pStyle w:val="4"/>
      </w:pPr>
      <w:bookmarkStart w:id="28" w:name="решение-11"/>
      <w:r>
        <w:t>Решение:</w:t>
      </w:r>
    </w:p>
    <w:p w:rsidR="006D2361" w:rsidRPr="00CE030A" w:rsidRDefault="00000000">
      <w:pPr>
        <w:pStyle w:val="Compact"/>
        <w:numPr>
          <w:ilvl w:val="0"/>
          <w:numId w:val="45"/>
        </w:numPr>
        <w:rPr>
          <w:lang w:val="ru-RU"/>
        </w:rPr>
      </w:pPr>
      <w:r w:rsidRPr="00CE030A">
        <w:rPr>
          <w:lang w:val="ru-RU"/>
        </w:rPr>
        <w:t>Общее число способов составить порядок посещения 5 комплексов равен числу перестановок из 5 элементов: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N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</m:t>
          </m:r>
          <m:r>
            <m:rPr>
              <m:sty m:val="p"/>
            </m:rPr>
            <w:rPr>
              <w:rFonts w:ascii="Cambria Math" w:hAnsi="Cambria Math"/>
            </w:rPr>
            <m:t>!=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4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5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120</m:t>
          </m:r>
        </m:oMath>
      </m:oMathPara>
    </w:p>
    <w:p w:rsidR="006D2361" w:rsidRDefault="00000000">
      <w:pPr>
        <w:pStyle w:val="Compact"/>
        <w:numPr>
          <w:ilvl w:val="0"/>
          <w:numId w:val="45"/>
        </w:numPr>
      </w:pPr>
      <w:r>
        <w:t>Число благоприятных исходов:</w:t>
      </w:r>
    </w:p>
    <w:p w:rsidR="006D2361" w:rsidRPr="00CE030A" w:rsidRDefault="00000000">
      <w:pPr>
        <w:pStyle w:val="Compact"/>
        <w:numPr>
          <w:ilvl w:val="1"/>
          <w:numId w:val="46"/>
        </w:numPr>
        <w:rPr>
          <w:lang w:val="ru-RU"/>
        </w:rPr>
      </w:pPr>
      <w:r w:rsidRPr="00CE030A">
        <w:rPr>
          <w:lang w:val="ru-RU"/>
        </w:rPr>
        <w:t>1-е место зафиксировано за «Вовнушки» (1 способ);</w:t>
      </w:r>
    </w:p>
    <w:p w:rsidR="006D2361" w:rsidRPr="00CE030A" w:rsidRDefault="00000000">
      <w:pPr>
        <w:pStyle w:val="Compact"/>
        <w:numPr>
          <w:ilvl w:val="1"/>
          <w:numId w:val="46"/>
        </w:numPr>
        <w:rPr>
          <w:lang w:val="ru-RU"/>
        </w:rPr>
      </w:pPr>
      <w:r w:rsidRPr="00CE030A">
        <w:rPr>
          <w:lang w:val="ru-RU"/>
        </w:rPr>
        <w:t>5-е место зафиксировано за «Эрзи» (1 способ);</w:t>
      </w:r>
    </w:p>
    <w:p w:rsidR="006D2361" w:rsidRPr="00CE030A" w:rsidRDefault="00000000">
      <w:pPr>
        <w:pStyle w:val="Compact"/>
        <w:numPr>
          <w:ilvl w:val="1"/>
          <w:numId w:val="46"/>
        </w:numPr>
        <w:rPr>
          <w:lang w:val="ru-RU"/>
        </w:rPr>
      </w:pPr>
      <w:r w:rsidRPr="00CE030A">
        <w:rPr>
          <w:lang w:val="ru-RU"/>
        </w:rPr>
        <w:t xml:space="preserve">Оставшиеся 3 комплекса (Эгикал, Таргим, </w:t>
      </w:r>
      <w:proofErr w:type="spellStart"/>
      <w:r w:rsidRPr="00CE030A">
        <w:rPr>
          <w:lang w:val="ru-RU"/>
        </w:rPr>
        <w:t>Хамхи</w:t>
      </w:r>
      <w:proofErr w:type="spellEnd"/>
      <w:r w:rsidRPr="00CE030A">
        <w:rPr>
          <w:lang w:val="ru-RU"/>
        </w:rPr>
        <w:t xml:space="preserve">) можно расположить на 2-й, 3-й и 4-й позициях любым из </w:t>
      </w:r>
      <m:oMath>
        <m:r>
          <w:rPr>
            <w:rFonts w:ascii="Cambria Math" w:hAnsi="Cambria Math"/>
            <w:lang w:val="ru-RU"/>
          </w:rPr>
          <m:t>3</m:t>
        </m:r>
        <m:r>
          <m:rPr>
            <m:sty m:val="p"/>
          </m:rPr>
          <w:rPr>
            <w:rFonts w:ascii="Cambria Math" w:hAnsi="Cambria Math"/>
            <w:lang w:val="ru-RU"/>
          </w:rPr>
          <m:t>!</m:t>
        </m:r>
      </m:oMath>
      <w:r w:rsidRPr="00CE030A">
        <w:rPr>
          <w:lang w:val="ru-RU"/>
        </w:rPr>
        <w:t xml:space="preserve"> способов.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M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!⋅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6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6</m:t>
          </m:r>
        </m:oMath>
      </m:oMathPara>
    </w:p>
    <w:p w:rsidR="006D2361" w:rsidRDefault="00000000">
      <w:pPr>
        <w:pStyle w:val="Compact"/>
        <w:numPr>
          <w:ilvl w:val="0"/>
          <w:numId w:val="45"/>
        </w:numPr>
      </w:pPr>
      <w:r>
        <w:t>Искомая вероятность:</w:t>
      </w:r>
    </w:p>
    <w:p w:rsidR="006D2361" w:rsidRDefault="00000000">
      <w:pPr>
        <w:pStyle w:val="Compac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P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M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120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05</m:t>
          </m:r>
        </m:oMath>
      </m:oMathPara>
    </w:p>
    <w:p w:rsidR="006D2361" w:rsidRDefault="00000000" w:rsidP="00CE030A">
      <w:pPr>
        <w:pStyle w:val="Compact"/>
        <w:ind w:left="720"/>
      </w:pPr>
      <w:r>
        <w:rPr>
          <w:b/>
          <w:bCs/>
        </w:rPr>
        <w:t>Ответ:</w:t>
      </w:r>
      <w:r>
        <w:t xml:space="preserve"> 0,05 (или 5%).</w:t>
      </w:r>
      <w:bookmarkEnd w:id="0"/>
      <w:bookmarkEnd w:id="20"/>
      <w:bookmarkEnd w:id="27"/>
      <w:bookmarkEnd w:id="28"/>
    </w:p>
    <w:sectPr w:rsidR="006D2361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7C02" w:rsidRDefault="00AC7C02">
      <w:pPr>
        <w:spacing w:after="0"/>
      </w:pPr>
      <w:r>
        <w:separator/>
      </w:r>
    </w:p>
  </w:endnote>
  <w:endnote w:type="continuationSeparator" w:id="0">
    <w:p w:rsidR="00AC7C02" w:rsidRDefault="00AC7C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7C02" w:rsidRDefault="00AC7C02">
      <w:r>
        <w:separator/>
      </w:r>
    </w:p>
  </w:footnote>
  <w:footnote w:type="continuationSeparator" w:id="0">
    <w:p w:rsidR="00AC7C02" w:rsidRDefault="00AC7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4FD88E5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77F4709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0ABACB8A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1178620220">
    <w:abstractNumId w:val="0"/>
  </w:num>
  <w:num w:numId="2" w16cid:durableId="1598322307">
    <w:abstractNumId w:val="1"/>
  </w:num>
  <w:num w:numId="3" w16cid:durableId="433392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54069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8314767">
    <w:abstractNumId w:val="1"/>
  </w:num>
  <w:num w:numId="6" w16cid:durableId="1101334955">
    <w:abstractNumId w:val="1"/>
  </w:num>
  <w:num w:numId="7" w16cid:durableId="18780823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8599738">
    <w:abstractNumId w:val="1"/>
  </w:num>
  <w:num w:numId="9" w16cid:durableId="1131948075">
    <w:abstractNumId w:val="1"/>
  </w:num>
  <w:num w:numId="10" w16cid:durableId="17629456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475703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6657974">
    <w:abstractNumId w:val="1"/>
  </w:num>
  <w:num w:numId="13" w16cid:durableId="858396704">
    <w:abstractNumId w:val="1"/>
  </w:num>
  <w:num w:numId="14" w16cid:durableId="3274480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684652">
    <w:abstractNumId w:val="1"/>
  </w:num>
  <w:num w:numId="16" w16cid:durableId="807237734">
    <w:abstractNumId w:val="1"/>
  </w:num>
  <w:num w:numId="17" w16cid:durableId="18854064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87753545">
    <w:abstractNumId w:val="1"/>
  </w:num>
  <w:num w:numId="19" w16cid:durableId="1721899143">
    <w:abstractNumId w:val="1"/>
  </w:num>
  <w:num w:numId="20" w16cid:durableId="1485899747">
    <w:abstractNumId w:val="1"/>
  </w:num>
  <w:num w:numId="21" w16cid:durableId="3422467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62281547">
    <w:abstractNumId w:val="1"/>
  </w:num>
  <w:num w:numId="23" w16cid:durableId="1746608716">
    <w:abstractNumId w:val="1"/>
  </w:num>
  <w:num w:numId="24" w16cid:durableId="6094364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11461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43631210">
    <w:abstractNumId w:val="1"/>
  </w:num>
  <w:num w:numId="27" w16cid:durableId="1340809364">
    <w:abstractNumId w:val="1"/>
  </w:num>
  <w:num w:numId="28" w16cid:durableId="14979584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3409083">
    <w:abstractNumId w:val="1"/>
  </w:num>
  <w:num w:numId="30" w16cid:durableId="625739278">
    <w:abstractNumId w:val="1"/>
  </w:num>
  <w:num w:numId="31" w16cid:durableId="1315792096">
    <w:abstractNumId w:val="1"/>
  </w:num>
  <w:num w:numId="32" w16cid:durableId="650985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162265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84456936">
    <w:abstractNumId w:val="1"/>
  </w:num>
  <w:num w:numId="35" w16cid:durableId="115100303">
    <w:abstractNumId w:val="1"/>
  </w:num>
  <w:num w:numId="36" w16cid:durableId="2479268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9696159">
    <w:abstractNumId w:val="1"/>
  </w:num>
  <w:num w:numId="38" w16cid:durableId="1286691450">
    <w:abstractNumId w:val="1"/>
  </w:num>
  <w:num w:numId="39" w16cid:durableId="1798333320">
    <w:abstractNumId w:val="1"/>
  </w:num>
  <w:num w:numId="40" w16cid:durableId="10440599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88266484">
    <w:abstractNumId w:val="1"/>
  </w:num>
  <w:num w:numId="42" w16cid:durableId="1078091055">
    <w:abstractNumId w:val="1"/>
  </w:num>
  <w:num w:numId="43" w16cid:durableId="311756906">
    <w:abstractNumId w:val="1"/>
  </w:num>
  <w:num w:numId="44" w16cid:durableId="1456145573">
    <w:abstractNumId w:val="1"/>
  </w:num>
  <w:num w:numId="45" w16cid:durableId="21399539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53388449">
    <w:abstractNumId w:val="1"/>
  </w:num>
  <w:num w:numId="47" w16cid:durableId="724328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361"/>
    <w:rsid w:val="006D2361"/>
    <w:rsid w:val="00AC7C02"/>
    <w:rsid w:val="00CE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923B7"/>
  <w15:docId w15:val="{86EAA785-DA98-B64A-9AB1-C83F8E8E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1746</Words>
  <Characters>9953</Characters>
  <Application>Microsoft Office Word</Application>
  <DocSecurity>0</DocSecurity>
  <Lines>82</Lines>
  <Paragraphs>23</Paragraphs>
  <ScaleCrop>false</ScaleCrop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Bank_zadach_Ingushetiya_Matematika</dc:title>
  <dc:creator/>
  <cp:keywords/>
  <cp:lastModifiedBy>Microsoft Office User</cp:lastModifiedBy>
  <cp:revision>2</cp:revision>
  <dcterms:created xsi:type="dcterms:W3CDTF">2026-10-10T10:58:00Z</dcterms:created>
  <dcterms:modified xsi:type="dcterms:W3CDTF">2026-10-11T08:27:00Z</dcterms:modified>
</cp:coreProperties>
</file>