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7A3B9" w14:textId="77777777" w:rsidR="004205AF" w:rsidRDefault="004205AF" w:rsidP="004205AF">
      <w:pPr>
        <w:spacing w:after="0"/>
        <w:ind w:firstLine="709"/>
        <w:jc w:val="both"/>
      </w:pPr>
      <w:r>
        <w:t xml:space="preserve">Лекция </w:t>
      </w:r>
    </w:p>
    <w:p w14:paraId="200D18AB" w14:textId="4540A734" w:rsidR="004205AF" w:rsidRDefault="004205AF" w:rsidP="004205AF">
      <w:pPr>
        <w:spacing w:after="0"/>
        <w:ind w:firstLine="709"/>
        <w:jc w:val="both"/>
      </w:pPr>
      <w:r>
        <w:t xml:space="preserve">Тема 2.3. Методика формирования грамматического строя речи </w:t>
      </w:r>
      <w:r>
        <w:tab/>
      </w:r>
      <w:r>
        <w:tab/>
      </w:r>
    </w:p>
    <w:p w14:paraId="5AAA23E6" w14:textId="760E5A3D" w:rsidR="004205AF" w:rsidRDefault="004205AF" w:rsidP="004205AF">
      <w:pPr>
        <w:pStyle w:val="a7"/>
        <w:numPr>
          <w:ilvl w:val="0"/>
          <w:numId w:val="1"/>
        </w:numPr>
        <w:spacing w:after="0"/>
        <w:jc w:val="both"/>
      </w:pPr>
      <w:r>
        <w:t xml:space="preserve">Общее понятие о грамматическом строе речи. </w:t>
      </w:r>
    </w:p>
    <w:p w14:paraId="695A40E3" w14:textId="77777777" w:rsidR="004205AF" w:rsidRDefault="004205AF" w:rsidP="004205AF">
      <w:pPr>
        <w:pStyle w:val="a7"/>
        <w:numPr>
          <w:ilvl w:val="0"/>
          <w:numId w:val="1"/>
        </w:numPr>
        <w:spacing w:after="0"/>
        <w:jc w:val="both"/>
      </w:pPr>
      <w:r>
        <w:t xml:space="preserve">Особенности грамматического строя речи, значение его усвоения для развития ребенка. </w:t>
      </w:r>
    </w:p>
    <w:p w14:paraId="317824C6" w14:textId="1FA8C0C9" w:rsidR="004205AF" w:rsidRDefault="004205AF" w:rsidP="004205AF">
      <w:pPr>
        <w:pStyle w:val="a7"/>
        <w:numPr>
          <w:ilvl w:val="0"/>
          <w:numId w:val="1"/>
        </w:numPr>
        <w:spacing w:after="0"/>
        <w:jc w:val="both"/>
      </w:pPr>
      <w:r>
        <w:t>Задачи и содержание работы по формированию грамматически правильной речи детей в возрастных группах</w:t>
      </w:r>
      <w:r>
        <w:t>.</w:t>
      </w:r>
      <w:r>
        <w:t xml:space="preserve"> </w:t>
      </w:r>
    </w:p>
    <w:p w14:paraId="692792CC" w14:textId="77777777" w:rsidR="004205AF" w:rsidRDefault="004205AF" w:rsidP="004205AF">
      <w:pPr>
        <w:pStyle w:val="a7"/>
        <w:numPr>
          <w:ilvl w:val="0"/>
          <w:numId w:val="1"/>
        </w:numPr>
        <w:spacing w:after="0"/>
        <w:jc w:val="both"/>
      </w:pPr>
      <w:r>
        <w:t xml:space="preserve">Методика формирования морфологической стороны речи у дошкольников. </w:t>
      </w:r>
    </w:p>
    <w:p w14:paraId="2E379844" w14:textId="77777777" w:rsidR="004205AF" w:rsidRDefault="004205AF" w:rsidP="004205AF">
      <w:pPr>
        <w:pStyle w:val="a7"/>
        <w:numPr>
          <w:ilvl w:val="0"/>
          <w:numId w:val="1"/>
        </w:numPr>
        <w:spacing w:after="0"/>
        <w:jc w:val="both"/>
      </w:pPr>
      <w:r>
        <w:t xml:space="preserve">Методика формирования синтаксической стороны речи. </w:t>
      </w:r>
    </w:p>
    <w:p w14:paraId="4C4258AB" w14:textId="25D941B8" w:rsidR="00F12C76" w:rsidRDefault="004205AF" w:rsidP="004205AF">
      <w:pPr>
        <w:pStyle w:val="a7"/>
        <w:numPr>
          <w:ilvl w:val="0"/>
          <w:numId w:val="1"/>
        </w:numPr>
        <w:spacing w:after="0"/>
        <w:jc w:val="both"/>
      </w:pPr>
      <w:r>
        <w:t>Методика формирования способов словообразования в дошкольном возрасте.</w:t>
      </w:r>
    </w:p>
    <w:p w14:paraId="667D3001" w14:textId="77777777" w:rsidR="004205AF" w:rsidRDefault="004205AF" w:rsidP="004205AF">
      <w:pPr>
        <w:spacing w:after="0"/>
        <w:jc w:val="both"/>
      </w:pPr>
    </w:p>
    <w:p w14:paraId="05F71550" w14:textId="77777777" w:rsidR="004205AF" w:rsidRDefault="004205AF" w:rsidP="004205AF">
      <w:pPr>
        <w:spacing w:after="0"/>
        <w:jc w:val="both"/>
      </w:pPr>
    </w:p>
    <w:p w14:paraId="7448065D" w14:textId="77777777" w:rsidR="004205AF" w:rsidRPr="004205AF" w:rsidRDefault="004205AF" w:rsidP="004205AF">
      <w:pPr>
        <w:spacing w:after="0"/>
        <w:jc w:val="both"/>
        <w:rPr>
          <w:b/>
          <w:bCs/>
        </w:rPr>
      </w:pPr>
      <w:r w:rsidRPr="004205AF">
        <w:rPr>
          <w:b/>
          <w:bCs/>
        </w:rPr>
        <w:t>1. Общее понятие о грамматическом строе речи</w:t>
      </w:r>
    </w:p>
    <w:p w14:paraId="0A291646" w14:textId="77777777" w:rsidR="004205AF" w:rsidRPr="004205AF" w:rsidRDefault="004205AF" w:rsidP="004205AF">
      <w:pPr>
        <w:spacing w:after="0"/>
        <w:jc w:val="both"/>
      </w:pPr>
      <w:r w:rsidRPr="004205AF">
        <w:rPr>
          <w:b/>
          <w:bCs/>
        </w:rPr>
        <w:t>Грамматический строй речи</w:t>
      </w:r>
      <w:r w:rsidRPr="004205AF">
        <w:t> — это система правил и закономерностей, по которым слова соединяются в словосочетания и предложения, а также изменяются по формам (падежи, числа, времена и т. д.). В лингвистике грамматический строй включает три взаимосвязанных компонента:</w:t>
      </w:r>
    </w:p>
    <w:p w14:paraId="654831E7" w14:textId="77777777" w:rsidR="004205AF" w:rsidRPr="004205AF" w:rsidRDefault="004205AF" w:rsidP="004205AF">
      <w:pPr>
        <w:numPr>
          <w:ilvl w:val="0"/>
          <w:numId w:val="2"/>
        </w:numPr>
        <w:spacing w:after="0"/>
        <w:jc w:val="both"/>
      </w:pPr>
      <w:r w:rsidRPr="004205AF">
        <w:rPr>
          <w:b/>
          <w:bCs/>
        </w:rPr>
        <w:t>Морфология</w:t>
      </w:r>
      <w:r w:rsidRPr="004205AF">
        <w:t> — правила изменения слов (склонение, спряжение, образование форм рода, числа и т. п.). Например, «стол» → «столы», «иду» → «идёшь».</w:t>
      </w:r>
    </w:p>
    <w:p w14:paraId="1DAF46C8" w14:textId="77777777" w:rsidR="004205AF" w:rsidRPr="004205AF" w:rsidRDefault="004205AF" w:rsidP="004205AF">
      <w:pPr>
        <w:numPr>
          <w:ilvl w:val="0"/>
          <w:numId w:val="2"/>
        </w:numPr>
        <w:spacing w:after="0"/>
        <w:jc w:val="both"/>
      </w:pPr>
      <w:r w:rsidRPr="004205AF">
        <w:rPr>
          <w:b/>
          <w:bCs/>
        </w:rPr>
        <w:t>Синтаксис</w:t>
      </w:r>
      <w:r w:rsidRPr="004205AF">
        <w:t> — правила построения словосочетаний и предложений, порядок слов, согласование и управление. Например, «красивый дом» (согласование), «читать книгу» (управление).</w:t>
      </w:r>
    </w:p>
    <w:p w14:paraId="683B34A8" w14:textId="77777777" w:rsidR="004205AF" w:rsidRPr="004205AF" w:rsidRDefault="004205AF" w:rsidP="004205AF">
      <w:pPr>
        <w:numPr>
          <w:ilvl w:val="0"/>
          <w:numId w:val="2"/>
        </w:numPr>
        <w:spacing w:after="0"/>
        <w:jc w:val="both"/>
      </w:pPr>
      <w:r w:rsidRPr="004205AF">
        <w:rPr>
          <w:b/>
          <w:bCs/>
        </w:rPr>
        <w:t>Словообразование</w:t>
      </w:r>
      <w:r w:rsidRPr="004205AF">
        <w:t> — способы создания новых слов с помощью приставок, суффиксов, сложения основ и пр.: «дом» → «домик», «домовёнок».</w:t>
      </w:r>
    </w:p>
    <w:p w14:paraId="425FEE3E" w14:textId="77777777" w:rsidR="004205AF" w:rsidRPr="004205AF" w:rsidRDefault="004205AF" w:rsidP="004205AF">
      <w:pPr>
        <w:spacing w:after="0"/>
        <w:jc w:val="both"/>
      </w:pPr>
      <w:r w:rsidRPr="004205AF">
        <w:t xml:space="preserve">В дошкольной педагогике под формированием грамматического строя понимают не заучивание правил, а </w:t>
      </w:r>
      <w:r w:rsidRPr="004205AF">
        <w:rPr>
          <w:b/>
          <w:bCs/>
        </w:rPr>
        <w:t>практическое освоение</w:t>
      </w:r>
      <w:r w:rsidRPr="004205AF">
        <w:t xml:space="preserve"> этих норм в живой речи через подражание, игровые ситуации и специально организованные речевые упражнения. Ребёнок усваивает грамматику интуитивно, но педагог создаёт условия, чтобы усвоение шло без ошибок и закреплялось в самостоятельной речи.</w:t>
      </w:r>
    </w:p>
    <w:p w14:paraId="754398DC" w14:textId="77777777" w:rsidR="004205AF" w:rsidRPr="004205AF" w:rsidRDefault="004205AF" w:rsidP="004205AF">
      <w:pPr>
        <w:spacing w:after="0"/>
        <w:jc w:val="both"/>
      </w:pPr>
      <w:r w:rsidRPr="004205AF">
        <w:pict w14:anchorId="15995093">
          <v:rect id="_x0000_i1037" style="width:0;height:1.5pt" o:hralign="center" o:hrstd="t" o:hr="t" fillcolor="#a0a0a0" stroked="f"/>
        </w:pict>
      </w:r>
    </w:p>
    <w:p w14:paraId="3D4C360B" w14:textId="77777777" w:rsidR="004205AF" w:rsidRPr="004205AF" w:rsidRDefault="004205AF" w:rsidP="004205AF">
      <w:pPr>
        <w:spacing w:after="0"/>
        <w:jc w:val="both"/>
        <w:rPr>
          <w:b/>
          <w:bCs/>
        </w:rPr>
      </w:pPr>
      <w:r w:rsidRPr="004205AF">
        <w:rPr>
          <w:b/>
          <w:bCs/>
        </w:rPr>
        <w:t>2. Особенности грамматического строя речи, значение его усвоения для развития ребёнка</w:t>
      </w:r>
    </w:p>
    <w:p w14:paraId="2FC2233B" w14:textId="77777777" w:rsidR="004205AF" w:rsidRPr="004205AF" w:rsidRDefault="004205AF" w:rsidP="004205AF">
      <w:pPr>
        <w:spacing w:after="0"/>
        <w:jc w:val="both"/>
      </w:pPr>
      <w:r w:rsidRPr="004205AF">
        <w:t>Особенности усвоения грамматики в дошкольном возрасте:</w:t>
      </w:r>
    </w:p>
    <w:p w14:paraId="45CE631A" w14:textId="77777777" w:rsidR="004205AF" w:rsidRPr="004205AF" w:rsidRDefault="004205AF" w:rsidP="004205AF">
      <w:pPr>
        <w:numPr>
          <w:ilvl w:val="0"/>
          <w:numId w:val="3"/>
        </w:numPr>
        <w:spacing w:after="0"/>
        <w:jc w:val="both"/>
      </w:pPr>
      <w:r w:rsidRPr="004205AF">
        <w:rPr>
          <w:b/>
          <w:bCs/>
        </w:rPr>
        <w:t>Поэтапность и неравномерность.</w:t>
      </w:r>
      <w:r w:rsidRPr="004205AF">
        <w:t xml:space="preserve"> Сначала дети осваивают наиболее частотные и простые формы (например, множественное число существительных), позже — редкие и сложные (косвенные падежи, формы прошедшего времени, согласование прилагательных).</w:t>
      </w:r>
    </w:p>
    <w:p w14:paraId="19BCC007" w14:textId="77777777" w:rsidR="004205AF" w:rsidRPr="004205AF" w:rsidRDefault="004205AF" w:rsidP="004205AF">
      <w:pPr>
        <w:numPr>
          <w:ilvl w:val="0"/>
          <w:numId w:val="3"/>
        </w:numPr>
        <w:spacing w:after="0"/>
        <w:jc w:val="both"/>
      </w:pPr>
      <w:r w:rsidRPr="004205AF">
        <w:rPr>
          <w:b/>
          <w:bCs/>
        </w:rPr>
        <w:t>Опора на аналогии.</w:t>
      </w:r>
      <w:r w:rsidRPr="004205AF">
        <w:t xml:space="preserve"> Ребёнок строит новые формы по знакомым образцам: «много столов», «много стульев», а затем ошибочно </w:t>
      </w:r>
      <w:r w:rsidRPr="004205AF">
        <w:lastRenderedPageBreak/>
        <w:t xml:space="preserve">применяет тот же принцип к исключениям: «много </w:t>
      </w:r>
      <w:proofErr w:type="spellStart"/>
      <w:r w:rsidRPr="004205AF">
        <w:t>яблоков</w:t>
      </w:r>
      <w:proofErr w:type="spellEnd"/>
      <w:r w:rsidRPr="004205AF">
        <w:t>» вместо «много яблок».</w:t>
      </w:r>
    </w:p>
    <w:p w14:paraId="791F8F60" w14:textId="77777777" w:rsidR="004205AF" w:rsidRPr="004205AF" w:rsidRDefault="004205AF" w:rsidP="004205AF">
      <w:pPr>
        <w:numPr>
          <w:ilvl w:val="0"/>
          <w:numId w:val="3"/>
        </w:numPr>
        <w:spacing w:after="0"/>
        <w:jc w:val="both"/>
      </w:pPr>
      <w:r w:rsidRPr="004205AF">
        <w:rPr>
          <w:b/>
          <w:bCs/>
        </w:rPr>
        <w:t>Высокая речевая активность и эксперименты.</w:t>
      </w:r>
      <w:r w:rsidRPr="004205AF">
        <w:t xml:space="preserve"> В речи дошкольников часто встречаются «детские инновации» (например, «я </w:t>
      </w:r>
      <w:proofErr w:type="spellStart"/>
      <w:r w:rsidRPr="004205AF">
        <w:t>побежу</w:t>
      </w:r>
      <w:proofErr w:type="spellEnd"/>
      <w:r w:rsidRPr="004205AF">
        <w:t xml:space="preserve">», «он </w:t>
      </w:r>
      <w:proofErr w:type="spellStart"/>
      <w:r w:rsidRPr="004205AF">
        <w:t>хотит</w:t>
      </w:r>
      <w:proofErr w:type="spellEnd"/>
      <w:r w:rsidRPr="004205AF">
        <w:t>»), которые свидетельствуют не о дефекте, а о поиске закономерности.</w:t>
      </w:r>
    </w:p>
    <w:p w14:paraId="4ACC56FA" w14:textId="77777777" w:rsidR="004205AF" w:rsidRPr="004205AF" w:rsidRDefault="004205AF" w:rsidP="004205AF">
      <w:pPr>
        <w:numPr>
          <w:ilvl w:val="0"/>
          <w:numId w:val="3"/>
        </w:numPr>
        <w:spacing w:after="0"/>
        <w:jc w:val="both"/>
      </w:pPr>
      <w:r w:rsidRPr="004205AF">
        <w:rPr>
          <w:b/>
          <w:bCs/>
        </w:rPr>
        <w:t>Зависимость от языковой среды.</w:t>
      </w:r>
      <w:r w:rsidRPr="004205AF">
        <w:t xml:space="preserve"> Если в окружении ребёнка взрослые говорят грамотно и при этом мягко корректируют ошибки, усвоение идёт быстрее и качественнее.</w:t>
      </w:r>
    </w:p>
    <w:p w14:paraId="1C318D77" w14:textId="77777777" w:rsidR="004205AF" w:rsidRPr="004205AF" w:rsidRDefault="004205AF" w:rsidP="004205AF">
      <w:pPr>
        <w:spacing w:after="0"/>
        <w:jc w:val="both"/>
      </w:pPr>
      <w:r w:rsidRPr="004205AF">
        <w:rPr>
          <w:b/>
          <w:bCs/>
        </w:rPr>
        <w:t>Значение усвоения грамматического строя:</w:t>
      </w:r>
    </w:p>
    <w:p w14:paraId="340CBD23" w14:textId="77777777" w:rsidR="004205AF" w:rsidRPr="004205AF" w:rsidRDefault="004205AF" w:rsidP="004205AF">
      <w:pPr>
        <w:numPr>
          <w:ilvl w:val="0"/>
          <w:numId w:val="4"/>
        </w:numPr>
        <w:spacing w:after="0"/>
        <w:jc w:val="both"/>
      </w:pPr>
      <w:r w:rsidRPr="004205AF">
        <w:rPr>
          <w:b/>
          <w:bCs/>
        </w:rPr>
        <w:t>Коммуникативная эффективность.</w:t>
      </w:r>
      <w:r w:rsidRPr="004205AF">
        <w:t xml:space="preserve"> Грамматически правильная речь понятна собеседнику, что снижает риск недопонимания и конфликтов.</w:t>
      </w:r>
    </w:p>
    <w:p w14:paraId="67C0B650" w14:textId="77777777" w:rsidR="004205AF" w:rsidRPr="004205AF" w:rsidRDefault="004205AF" w:rsidP="004205AF">
      <w:pPr>
        <w:numPr>
          <w:ilvl w:val="0"/>
          <w:numId w:val="4"/>
        </w:numPr>
        <w:spacing w:after="0"/>
        <w:jc w:val="both"/>
      </w:pPr>
      <w:r w:rsidRPr="004205AF">
        <w:rPr>
          <w:b/>
          <w:bCs/>
        </w:rPr>
        <w:t>Развитие мышления.</w:t>
      </w:r>
      <w:r w:rsidRPr="004205AF">
        <w:t xml:space="preserve"> Синтаксические конструкции отражают логические связи (причина — следствие, условие, противопоставление). Чем богаче синтаксис, тем точнее ребёнок формулирует мысли.</w:t>
      </w:r>
    </w:p>
    <w:p w14:paraId="671F09A8" w14:textId="77777777" w:rsidR="004205AF" w:rsidRPr="004205AF" w:rsidRDefault="004205AF" w:rsidP="004205AF">
      <w:pPr>
        <w:numPr>
          <w:ilvl w:val="0"/>
          <w:numId w:val="4"/>
        </w:numPr>
        <w:spacing w:after="0"/>
        <w:jc w:val="both"/>
      </w:pPr>
      <w:r w:rsidRPr="004205AF">
        <w:rPr>
          <w:b/>
          <w:bCs/>
        </w:rPr>
        <w:t>Подготовка к обучению грамоте.</w:t>
      </w:r>
      <w:r w:rsidRPr="004205AF">
        <w:t xml:space="preserve"> Осознанное владение грамматикой облегчает понимание правил русского языка в школе, помогает видеть связь между устной и письменной речью.</w:t>
      </w:r>
    </w:p>
    <w:p w14:paraId="2CC24FC5" w14:textId="77777777" w:rsidR="004205AF" w:rsidRPr="004205AF" w:rsidRDefault="004205AF" w:rsidP="004205AF">
      <w:pPr>
        <w:numPr>
          <w:ilvl w:val="0"/>
          <w:numId w:val="4"/>
        </w:numPr>
        <w:spacing w:after="0"/>
        <w:jc w:val="both"/>
      </w:pPr>
      <w:r w:rsidRPr="004205AF">
        <w:rPr>
          <w:b/>
          <w:bCs/>
        </w:rPr>
        <w:t>Социальная адаптация.</w:t>
      </w:r>
      <w:r w:rsidRPr="004205AF">
        <w:t xml:space="preserve"> Грамотная речь воспринимается как признак культуры и компетентности, что важно для самооценки ребёнка и его взаимодействия в коллективе.</w:t>
      </w:r>
    </w:p>
    <w:p w14:paraId="357AF4F6" w14:textId="77777777" w:rsidR="004205AF" w:rsidRPr="004205AF" w:rsidRDefault="004205AF" w:rsidP="004205AF">
      <w:pPr>
        <w:spacing w:after="0"/>
        <w:jc w:val="both"/>
      </w:pPr>
      <w:r w:rsidRPr="004205AF">
        <w:pict w14:anchorId="35B4CDCD">
          <v:rect id="_x0000_i1038" style="width:0;height:1.5pt" o:hralign="center" o:hrstd="t" o:hr="t" fillcolor="#a0a0a0" stroked="f"/>
        </w:pict>
      </w:r>
    </w:p>
    <w:p w14:paraId="49144447" w14:textId="77777777" w:rsidR="004205AF" w:rsidRPr="004205AF" w:rsidRDefault="004205AF" w:rsidP="004205AF">
      <w:pPr>
        <w:spacing w:after="0"/>
        <w:jc w:val="both"/>
        <w:rPr>
          <w:b/>
          <w:bCs/>
        </w:rPr>
      </w:pPr>
      <w:r w:rsidRPr="004205AF">
        <w:rPr>
          <w:b/>
          <w:bCs/>
        </w:rPr>
        <w:t>3. Задачи и содержание работы по формированию грамматически правильной речи детей в возрастных группах</w:t>
      </w:r>
    </w:p>
    <w:p w14:paraId="298C3980" w14:textId="77777777" w:rsidR="004205AF" w:rsidRPr="004205AF" w:rsidRDefault="004205AF" w:rsidP="004205AF">
      <w:pPr>
        <w:spacing w:after="0"/>
        <w:jc w:val="both"/>
      </w:pPr>
      <w:r w:rsidRPr="004205AF">
        <w:t xml:space="preserve">Работа строится </w:t>
      </w:r>
      <w:r w:rsidRPr="004205AF">
        <w:rPr>
          <w:b/>
          <w:bCs/>
        </w:rPr>
        <w:t>последовательно</w:t>
      </w:r>
      <w:r w:rsidRPr="004205AF">
        <w:t xml:space="preserve"> с учётом возрастных возможностей и типичных трудностей.</w:t>
      </w:r>
    </w:p>
    <w:p w14:paraId="0386B7F3" w14:textId="77777777" w:rsidR="004205AF" w:rsidRPr="004205AF" w:rsidRDefault="004205AF" w:rsidP="004205AF">
      <w:pPr>
        <w:spacing w:after="0"/>
        <w:jc w:val="both"/>
        <w:rPr>
          <w:b/>
          <w:bCs/>
        </w:rPr>
      </w:pPr>
      <w:r w:rsidRPr="004205AF">
        <w:rPr>
          <w:b/>
          <w:bCs/>
        </w:rPr>
        <w:t>Младший дошкольный возраст (3–4 года)</w:t>
      </w:r>
    </w:p>
    <w:p w14:paraId="624B8D96" w14:textId="77777777" w:rsidR="004205AF" w:rsidRPr="004205AF" w:rsidRDefault="004205AF" w:rsidP="004205AF">
      <w:pPr>
        <w:spacing w:after="0"/>
        <w:jc w:val="both"/>
      </w:pPr>
      <w:r w:rsidRPr="004205AF">
        <w:rPr>
          <w:b/>
          <w:bCs/>
        </w:rPr>
        <w:t>Задачи:</w:t>
      </w:r>
    </w:p>
    <w:p w14:paraId="0783A90F" w14:textId="77777777" w:rsidR="004205AF" w:rsidRPr="004205AF" w:rsidRDefault="004205AF" w:rsidP="004205AF">
      <w:pPr>
        <w:numPr>
          <w:ilvl w:val="0"/>
          <w:numId w:val="5"/>
        </w:numPr>
        <w:spacing w:after="0"/>
        <w:jc w:val="both"/>
      </w:pPr>
      <w:r w:rsidRPr="004205AF">
        <w:t>формировать умение согласовывать существительные с прилагательными в роде и числе в простых случаях;</w:t>
      </w:r>
    </w:p>
    <w:p w14:paraId="60F957B3" w14:textId="77777777" w:rsidR="004205AF" w:rsidRPr="004205AF" w:rsidRDefault="004205AF" w:rsidP="004205AF">
      <w:pPr>
        <w:numPr>
          <w:ilvl w:val="0"/>
          <w:numId w:val="5"/>
        </w:numPr>
        <w:spacing w:after="0"/>
        <w:jc w:val="both"/>
      </w:pPr>
      <w:r w:rsidRPr="004205AF">
        <w:t>учить употреблять существительные в разных падежах (особенно винительный и предложный);</w:t>
      </w:r>
    </w:p>
    <w:p w14:paraId="58A65128" w14:textId="77777777" w:rsidR="004205AF" w:rsidRPr="004205AF" w:rsidRDefault="004205AF" w:rsidP="004205AF">
      <w:pPr>
        <w:numPr>
          <w:ilvl w:val="0"/>
          <w:numId w:val="5"/>
        </w:numPr>
        <w:spacing w:after="0"/>
        <w:jc w:val="both"/>
      </w:pPr>
      <w:r w:rsidRPr="004205AF">
        <w:t>закреплять употребление глаголов в настоящем времени, различать формы 1</w:t>
      </w:r>
      <w:r w:rsidRPr="004205AF">
        <w:noBreakHyphen/>
        <w:t>го и 3</w:t>
      </w:r>
      <w:r w:rsidRPr="004205AF">
        <w:noBreakHyphen/>
        <w:t>го лица.</w:t>
      </w:r>
    </w:p>
    <w:p w14:paraId="7F845148" w14:textId="77777777" w:rsidR="004205AF" w:rsidRPr="004205AF" w:rsidRDefault="004205AF" w:rsidP="004205AF">
      <w:pPr>
        <w:spacing w:after="0"/>
        <w:jc w:val="both"/>
      </w:pPr>
      <w:r w:rsidRPr="004205AF">
        <w:rPr>
          <w:b/>
          <w:bCs/>
        </w:rPr>
        <w:t>Содержание:</w:t>
      </w:r>
    </w:p>
    <w:p w14:paraId="122F2AA0" w14:textId="77777777" w:rsidR="004205AF" w:rsidRPr="004205AF" w:rsidRDefault="004205AF" w:rsidP="004205AF">
      <w:pPr>
        <w:numPr>
          <w:ilvl w:val="0"/>
          <w:numId w:val="6"/>
        </w:numPr>
        <w:spacing w:after="0"/>
        <w:jc w:val="both"/>
      </w:pPr>
      <w:r w:rsidRPr="004205AF">
        <w:t>игры на подбор признаков: «Какой мяч? — Красный», «Какие кубики? — Маленькие»;</w:t>
      </w:r>
    </w:p>
    <w:p w14:paraId="3682EC28" w14:textId="77777777" w:rsidR="004205AF" w:rsidRPr="004205AF" w:rsidRDefault="004205AF" w:rsidP="004205AF">
      <w:pPr>
        <w:numPr>
          <w:ilvl w:val="0"/>
          <w:numId w:val="6"/>
        </w:numPr>
        <w:spacing w:after="0"/>
        <w:jc w:val="both"/>
      </w:pPr>
      <w:r w:rsidRPr="004205AF">
        <w:t>упражнения с предлогами «в», «на», «под»: «Положи куклу на стул», «Спрячь машинку под стол»;</w:t>
      </w:r>
    </w:p>
    <w:p w14:paraId="57AA7E91" w14:textId="77777777" w:rsidR="004205AF" w:rsidRPr="004205AF" w:rsidRDefault="004205AF" w:rsidP="004205AF">
      <w:pPr>
        <w:numPr>
          <w:ilvl w:val="0"/>
          <w:numId w:val="6"/>
        </w:numPr>
        <w:spacing w:after="0"/>
        <w:jc w:val="both"/>
      </w:pPr>
      <w:r w:rsidRPr="004205AF">
        <w:t>рассматривание картинок и составление простых предложений из 2–3 слов.</w:t>
      </w:r>
    </w:p>
    <w:p w14:paraId="42C657D1" w14:textId="77777777" w:rsidR="004205AF" w:rsidRPr="004205AF" w:rsidRDefault="004205AF" w:rsidP="004205AF">
      <w:pPr>
        <w:spacing w:after="0"/>
        <w:jc w:val="both"/>
        <w:rPr>
          <w:b/>
          <w:bCs/>
        </w:rPr>
      </w:pPr>
      <w:r w:rsidRPr="004205AF">
        <w:rPr>
          <w:b/>
          <w:bCs/>
        </w:rPr>
        <w:t>Средний дошкольный возраст (4–5 лет)</w:t>
      </w:r>
    </w:p>
    <w:p w14:paraId="4E23D048" w14:textId="77777777" w:rsidR="004205AF" w:rsidRPr="004205AF" w:rsidRDefault="004205AF" w:rsidP="004205AF">
      <w:pPr>
        <w:spacing w:after="0"/>
        <w:jc w:val="both"/>
      </w:pPr>
      <w:r w:rsidRPr="004205AF">
        <w:rPr>
          <w:b/>
          <w:bCs/>
        </w:rPr>
        <w:t>Задачи:</w:t>
      </w:r>
    </w:p>
    <w:p w14:paraId="4EFA2E73" w14:textId="77777777" w:rsidR="004205AF" w:rsidRPr="004205AF" w:rsidRDefault="004205AF" w:rsidP="004205AF">
      <w:pPr>
        <w:numPr>
          <w:ilvl w:val="0"/>
          <w:numId w:val="7"/>
        </w:numPr>
        <w:spacing w:after="0"/>
        <w:jc w:val="both"/>
      </w:pPr>
      <w:r w:rsidRPr="004205AF">
        <w:t>совершенствовать употребление падежных форм, особенно родительного и творительного падежей;</w:t>
      </w:r>
    </w:p>
    <w:p w14:paraId="6ED4D8E0" w14:textId="77777777" w:rsidR="004205AF" w:rsidRPr="004205AF" w:rsidRDefault="004205AF" w:rsidP="004205AF">
      <w:pPr>
        <w:numPr>
          <w:ilvl w:val="0"/>
          <w:numId w:val="7"/>
        </w:numPr>
        <w:spacing w:after="0"/>
        <w:jc w:val="both"/>
      </w:pPr>
      <w:r w:rsidRPr="004205AF">
        <w:lastRenderedPageBreak/>
        <w:t>развивать умение строить простые распространённые предложения;</w:t>
      </w:r>
    </w:p>
    <w:p w14:paraId="7691072D" w14:textId="77777777" w:rsidR="004205AF" w:rsidRPr="004205AF" w:rsidRDefault="004205AF" w:rsidP="004205AF">
      <w:pPr>
        <w:numPr>
          <w:ilvl w:val="0"/>
          <w:numId w:val="7"/>
        </w:numPr>
        <w:spacing w:after="0"/>
        <w:jc w:val="both"/>
      </w:pPr>
      <w:r w:rsidRPr="004205AF">
        <w:t>формировать навыки словообразования (уменьшительно</w:t>
      </w:r>
      <w:r w:rsidRPr="004205AF">
        <w:noBreakHyphen/>
        <w:t>ласкательные формы, названия детёнышей животных).</w:t>
      </w:r>
    </w:p>
    <w:p w14:paraId="34CD48A7" w14:textId="77777777" w:rsidR="004205AF" w:rsidRPr="004205AF" w:rsidRDefault="004205AF" w:rsidP="004205AF">
      <w:pPr>
        <w:spacing w:after="0"/>
        <w:jc w:val="both"/>
      </w:pPr>
      <w:r w:rsidRPr="004205AF">
        <w:rPr>
          <w:b/>
          <w:bCs/>
        </w:rPr>
        <w:t>Содержание:</w:t>
      </w:r>
    </w:p>
    <w:p w14:paraId="4268F986" w14:textId="77777777" w:rsidR="004205AF" w:rsidRPr="004205AF" w:rsidRDefault="004205AF" w:rsidP="004205AF">
      <w:pPr>
        <w:numPr>
          <w:ilvl w:val="0"/>
          <w:numId w:val="8"/>
        </w:numPr>
        <w:spacing w:after="0"/>
        <w:jc w:val="both"/>
      </w:pPr>
      <w:r w:rsidRPr="004205AF">
        <w:t>дидактические игры: «Чего не стало?», «Чем работает повар?»;</w:t>
      </w:r>
    </w:p>
    <w:p w14:paraId="50394EC3" w14:textId="77777777" w:rsidR="004205AF" w:rsidRPr="004205AF" w:rsidRDefault="004205AF" w:rsidP="004205AF">
      <w:pPr>
        <w:numPr>
          <w:ilvl w:val="0"/>
          <w:numId w:val="8"/>
        </w:numPr>
        <w:spacing w:after="0"/>
        <w:jc w:val="both"/>
      </w:pPr>
      <w:r w:rsidRPr="004205AF">
        <w:t>составление предложений по сюжетным картинкам с добавлением второстепенных членов;</w:t>
      </w:r>
    </w:p>
    <w:p w14:paraId="418F7AD0" w14:textId="77777777" w:rsidR="004205AF" w:rsidRPr="004205AF" w:rsidRDefault="004205AF" w:rsidP="004205AF">
      <w:pPr>
        <w:numPr>
          <w:ilvl w:val="0"/>
          <w:numId w:val="8"/>
        </w:numPr>
        <w:spacing w:after="0"/>
        <w:jc w:val="both"/>
      </w:pPr>
      <w:r w:rsidRPr="004205AF">
        <w:t>упражнения на образование пар «взрослый — детёныш»: «корова — телёнок», «коза — козлёнок».</w:t>
      </w:r>
    </w:p>
    <w:p w14:paraId="38674D96" w14:textId="77777777" w:rsidR="004205AF" w:rsidRPr="004205AF" w:rsidRDefault="004205AF" w:rsidP="004205AF">
      <w:pPr>
        <w:spacing w:after="0"/>
        <w:jc w:val="both"/>
        <w:rPr>
          <w:b/>
          <w:bCs/>
        </w:rPr>
      </w:pPr>
      <w:r w:rsidRPr="004205AF">
        <w:rPr>
          <w:b/>
          <w:bCs/>
        </w:rPr>
        <w:t>Старший дошкольный возраст (5–7 лет)</w:t>
      </w:r>
    </w:p>
    <w:p w14:paraId="6E184D07" w14:textId="77777777" w:rsidR="004205AF" w:rsidRPr="004205AF" w:rsidRDefault="004205AF" w:rsidP="004205AF">
      <w:pPr>
        <w:spacing w:after="0"/>
        <w:jc w:val="both"/>
      </w:pPr>
      <w:r w:rsidRPr="004205AF">
        <w:rPr>
          <w:b/>
          <w:bCs/>
        </w:rPr>
        <w:t>Задачи:</w:t>
      </w:r>
    </w:p>
    <w:p w14:paraId="35500812" w14:textId="77777777" w:rsidR="004205AF" w:rsidRPr="004205AF" w:rsidRDefault="004205AF" w:rsidP="004205AF">
      <w:pPr>
        <w:numPr>
          <w:ilvl w:val="0"/>
          <w:numId w:val="9"/>
        </w:numPr>
        <w:spacing w:after="0"/>
        <w:jc w:val="both"/>
      </w:pPr>
      <w:r w:rsidRPr="004205AF">
        <w:t>закреплять правильное употребление сложных грамматических форм (исключения, разноспрягаемые глаголы);</w:t>
      </w:r>
    </w:p>
    <w:p w14:paraId="5A525E33" w14:textId="77777777" w:rsidR="004205AF" w:rsidRPr="004205AF" w:rsidRDefault="004205AF" w:rsidP="004205AF">
      <w:pPr>
        <w:numPr>
          <w:ilvl w:val="0"/>
          <w:numId w:val="9"/>
        </w:numPr>
        <w:spacing w:after="0"/>
        <w:jc w:val="both"/>
      </w:pPr>
      <w:r w:rsidRPr="004205AF">
        <w:t>формировать умение строить сложные предложения (с союзами «потому что», «если», «чтобы»);</w:t>
      </w:r>
    </w:p>
    <w:p w14:paraId="24F4A531" w14:textId="77777777" w:rsidR="004205AF" w:rsidRPr="004205AF" w:rsidRDefault="004205AF" w:rsidP="004205AF">
      <w:pPr>
        <w:numPr>
          <w:ilvl w:val="0"/>
          <w:numId w:val="9"/>
        </w:numPr>
        <w:spacing w:after="0"/>
        <w:jc w:val="both"/>
      </w:pPr>
      <w:r w:rsidRPr="004205AF">
        <w:t>развивать навыки словообразования разными способами (суффиксальный, приставочный, сложение).</w:t>
      </w:r>
    </w:p>
    <w:p w14:paraId="58721A66" w14:textId="77777777" w:rsidR="004205AF" w:rsidRPr="004205AF" w:rsidRDefault="004205AF" w:rsidP="004205AF">
      <w:pPr>
        <w:spacing w:after="0"/>
        <w:jc w:val="both"/>
      </w:pPr>
      <w:r w:rsidRPr="004205AF">
        <w:rPr>
          <w:b/>
          <w:bCs/>
        </w:rPr>
        <w:t>Содержание:</w:t>
      </w:r>
    </w:p>
    <w:p w14:paraId="2C6B8D7A" w14:textId="77777777" w:rsidR="004205AF" w:rsidRPr="004205AF" w:rsidRDefault="004205AF" w:rsidP="004205AF">
      <w:pPr>
        <w:numPr>
          <w:ilvl w:val="0"/>
          <w:numId w:val="10"/>
        </w:numPr>
        <w:spacing w:after="0"/>
        <w:jc w:val="both"/>
      </w:pPr>
      <w:r w:rsidRPr="004205AF">
        <w:t>составление рассказов по серии картинок с логическими связями;</w:t>
      </w:r>
    </w:p>
    <w:p w14:paraId="351F53AB" w14:textId="77777777" w:rsidR="004205AF" w:rsidRPr="004205AF" w:rsidRDefault="004205AF" w:rsidP="004205AF">
      <w:pPr>
        <w:numPr>
          <w:ilvl w:val="0"/>
          <w:numId w:val="10"/>
        </w:numPr>
        <w:spacing w:after="0"/>
        <w:jc w:val="both"/>
      </w:pPr>
      <w:r w:rsidRPr="004205AF">
        <w:t>игры «Исправь ошибку», «Скажи по</w:t>
      </w:r>
      <w:r w:rsidRPr="004205AF">
        <w:noBreakHyphen/>
        <w:t>другому», «Придумай предложение с заданным словом»;</w:t>
      </w:r>
    </w:p>
    <w:p w14:paraId="0DD99281" w14:textId="77777777" w:rsidR="004205AF" w:rsidRPr="004205AF" w:rsidRDefault="004205AF" w:rsidP="004205AF">
      <w:pPr>
        <w:numPr>
          <w:ilvl w:val="0"/>
          <w:numId w:val="10"/>
        </w:numPr>
        <w:spacing w:after="0"/>
        <w:jc w:val="both"/>
      </w:pPr>
      <w:r w:rsidRPr="004205AF">
        <w:t>упражнения на подбор однокоренных слов и объяснение их значения.</w:t>
      </w:r>
    </w:p>
    <w:p w14:paraId="60DC96C3" w14:textId="77777777" w:rsidR="004205AF" w:rsidRDefault="004205AF" w:rsidP="004205AF">
      <w:pPr>
        <w:spacing w:after="0"/>
        <w:jc w:val="both"/>
      </w:pPr>
    </w:p>
    <w:sectPr w:rsidR="004205AF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0172A"/>
    <w:multiLevelType w:val="multilevel"/>
    <w:tmpl w:val="C3E00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9C5C9A"/>
    <w:multiLevelType w:val="multilevel"/>
    <w:tmpl w:val="9F785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0527E4"/>
    <w:multiLevelType w:val="hybridMultilevel"/>
    <w:tmpl w:val="1BC479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A10947"/>
    <w:multiLevelType w:val="multilevel"/>
    <w:tmpl w:val="2B48B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91A23A7"/>
    <w:multiLevelType w:val="multilevel"/>
    <w:tmpl w:val="DFFA3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B1C1278"/>
    <w:multiLevelType w:val="multilevel"/>
    <w:tmpl w:val="543AB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FD35EF4"/>
    <w:multiLevelType w:val="multilevel"/>
    <w:tmpl w:val="EAA09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4B77B9E"/>
    <w:multiLevelType w:val="multilevel"/>
    <w:tmpl w:val="4FACC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D065984"/>
    <w:multiLevelType w:val="multilevel"/>
    <w:tmpl w:val="ADF88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02A3AF2"/>
    <w:multiLevelType w:val="multilevel"/>
    <w:tmpl w:val="07A8F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70566614">
    <w:abstractNumId w:val="2"/>
  </w:num>
  <w:num w:numId="2" w16cid:durableId="615987180">
    <w:abstractNumId w:val="9"/>
  </w:num>
  <w:num w:numId="3" w16cid:durableId="492574463">
    <w:abstractNumId w:val="0"/>
  </w:num>
  <w:num w:numId="4" w16cid:durableId="2013023892">
    <w:abstractNumId w:val="7"/>
  </w:num>
  <w:num w:numId="5" w16cid:durableId="751857973">
    <w:abstractNumId w:val="4"/>
  </w:num>
  <w:num w:numId="6" w16cid:durableId="1600796548">
    <w:abstractNumId w:val="6"/>
  </w:num>
  <w:num w:numId="7" w16cid:durableId="1976911398">
    <w:abstractNumId w:val="1"/>
  </w:num>
  <w:num w:numId="8" w16cid:durableId="575820122">
    <w:abstractNumId w:val="8"/>
  </w:num>
  <w:num w:numId="9" w16cid:durableId="1205827697">
    <w:abstractNumId w:val="3"/>
  </w:num>
  <w:num w:numId="10" w16cid:durableId="34578736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391"/>
    <w:rsid w:val="002A7DF2"/>
    <w:rsid w:val="004205AF"/>
    <w:rsid w:val="00503391"/>
    <w:rsid w:val="006C0B77"/>
    <w:rsid w:val="008242FF"/>
    <w:rsid w:val="00870751"/>
    <w:rsid w:val="00922C48"/>
    <w:rsid w:val="00B65584"/>
    <w:rsid w:val="00B915B7"/>
    <w:rsid w:val="00D93DFC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BB0198"/>
  <w15:chartTrackingRefBased/>
  <w15:docId w15:val="{850851AE-6B60-4C11-9360-911BA3853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033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33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339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0339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0339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0339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0339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39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0339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3391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503391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503391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503391"/>
    <w:rPr>
      <w:rFonts w:eastAsiaTheme="majorEastAsia" w:cstheme="majorBidi"/>
      <w:i/>
      <w:iCs/>
      <w:color w:val="2F5496" w:themeColor="accent1" w:themeShade="BF"/>
      <w:kern w:val="0"/>
      <w:sz w:val="28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503391"/>
    <w:rPr>
      <w:rFonts w:eastAsiaTheme="majorEastAsia" w:cstheme="majorBidi"/>
      <w:color w:val="2F5496" w:themeColor="accent1" w:themeShade="BF"/>
      <w:kern w:val="0"/>
      <w:sz w:val="28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503391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503391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503391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503391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50339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03391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50339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03391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5033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03391"/>
    <w:rPr>
      <w:rFonts w:ascii="Times New Roman" w:hAnsi="Times New Roman"/>
      <w:i/>
      <w:iCs/>
      <w:color w:val="404040" w:themeColor="text1" w:themeTint="BF"/>
      <w:kern w:val="0"/>
      <w:sz w:val="28"/>
      <w14:ligatures w14:val="none"/>
    </w:rPr>
  </w:style>
  <w:style w:type="paragraph" w:styleId="a7">
    <w:name w:val="List Paragraph"/>
    <w:basedOn w:val="a"/>
    <w:uiPriority w:val="34"/>
    <w:qFormat/>
    <w:rsid w:val="0050339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0339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033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03391"/>
    <w:rPr>
      <w:rFonts w:ascii="Times New Roman" w:hAnsi="Times New Roman"/>
      <w:i/>
      <w:iCs/>
      <w:color w:val="2F5496" w:themeColor="accent1" w:themeShade="BF"/>
      <w:kern w:val="0"/>
      <w:sz w:val="28"/>
      <w14:ligatures w14:val="none"/>
    </w:rPr>
  </w:style>
  <w:style w:type="character" w:styleId="ab">
    <w:name w:val="Intense Reference"/>
    <w:basedOn w:val="a0"/>
    <w:uiPriority w:val="32"/>
    <w:qFormat/>
    <w:rsid w:val="0050339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762</Words>
  <Characters>4344</Characters>
  <Application>Microsoft Office Word</Application>
  <DocSecurity>0</DocSecurity>
  <Lines>36</Lines>
  <Paragraphs>10</Paragraphs>
  <ScaleCrop>false</ScaleCrop>
  <Company/>
  <LinksUpToDate>false</LinksUpToDate>
  <CharactersWithSpaces>5096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2026-10-14T08:10:00Z</dcterms:created>
  <dcterms:modified xsi:type="dcterms:W3CDTF">2026-10-14T08:16:00Z</dcterms:modified>
</cp:coreProperties>
</file>