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450EB" w14:textId="77777777" w:rsidR="006B58B5" w:rsidRPr="00F64FDB" w:rsidRDefault="006B58B5" w:rsidP="006B58B5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ЗАДАНИЯ</w:t>
      </w:r>
    </w:p>
    <w:p w14:paraId="49F1307F" w14:textId="77777777" w:rsidR="006B58B5" w:rsidRPr="00F64FDB" w:rsidRDefault="006B58B5" w:rsidP="006B58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1. «Выстраивание дыхательной линии» (индивидуально). Выберите удобную ноту в середине своего диапазона. Выполните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messa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di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voce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плавное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crescendo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pp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f и обратно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diminuendo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pp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гласную «а», сохраняя неизменными высоту и тембр (длительность — по возможностям, минимум 8–10 секунд). Затем спойте восходящий и нисходящий пентахорд (пять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поступенных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нот) на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legato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добиваясь полного отсутствия «подъездов». Запишите своё исполнение на диктофон, прослушайте и письменно проанализируйте: где нарушалась ровность звука и почему.</w:t>
      </w:r>
    </w:p>
    <w:p w14:paraId="44DE4BFB" w14:textId="77777777" w:rsidR="006B58B5" w:rsidRDefault="006B58B5" w:rsidP="006B58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5BFD7" w14:textId="77777777" w:rsidR="006B58B5" w:rsidRPr="00F64FDB" w:rsidRDefault="006B58B5" w:rsidP="006B58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2. «Кантилена в художественном материале» (с подготовкой к показу). Разучите один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кантиленный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вокализ (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Конконе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ор. 9 № 1–3 на выбор) и один романс/старинную арию с выраженной напевной линией (например, Дж.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Джордани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Caro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mio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ben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или М. Глинка «Жаворонок»). Проставьте в нотах: места дыхания (цезуры), 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фразировочные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лиги, переходные ноты (</w:t>
      </w:r>
      <w:proofErr w:type="spellStart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passaggio</w:t>
      </w:r>
      <w:proofErr w:type="spellEnd"/>
      <w:r w:rsidRPr="00F64FDB">
        <w:rPr>
          <w:rFonts w:ascii="Times New Roman" w:eastAsia="Times New Roman" w:hAnsi="Times New Roman" w:cs="Times New Roman"/>
          <w:sz w:val="28"/>
          <w:szCs w:val="28"/>
          <w:lang w:eastAsia="ru-RU"/>
        </w:rPr>
        <w:t>), требующие прикрытия. Подготовьте устный комментарий (3–4 минуты) о том, какие приёмы работы над кантиленой вы применили в данном произведении и с какими трудностями столкнулись.</w:t>
      </w:r>
    </w:p>
    <w:p w14:paraId="44259325" w14:textId="7D583C10" w:rsidR="006B58B5" w:rsidRDefault="006B58B5"/>
    <w:p w14:paraId="03C6F453" w14:textId="77777777" w:rsidR="006B58B5" w:rsidRPr="00EA76F8" w:rsidRDefault="006B58B5" w:rsidP="006B58B5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A76F8">
        <w:rPr>
          <w:rFonts w:ascii="Times New Roman" w:hAnsi="Times New Roman" w:cs="Times New Roman"/>
          <w:sz w:val="28"/>
          <w:szCs w:val="28"/>
        </w:rPr>
        <w:t>ИТЕРАТУРА:</w:t>
      </w:r>
    </w:p>
    <w:p w14:paraId="0297B6EC" w14:textId="77777777" w:rsidR="006B58B5" w:rsidRPr="00EA76F8" w:rsidRDefault="006B58B5" w:rsidP="006B58B5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Основная:</w:t>
      </w:r>
    </w:p>
    <w:p w14:paraId="11513A01" w14:textId="77777777" w:rsidR="006B58B5" w:rsidRPr="00EA76F8" w:rsidRDefault="006B58B5" w:rsidP="006B5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Меркулов, А. М.  История исполнительского искусства: каденция солиста в эпоху барокко и венского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классицизма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А. М. Меркулов. — 2-е изд.,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2022. — 182 с. — (Профессиональное образование). — ISBN 978-5-534-14046-0.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5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https://urait.ru/bcode/497270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AE9AA" w14:textId="77777777" w:rsidR="006B58B5" w:rsidRPr="00EA76F8" w:rsidRDefault="006B58B5" w:rsidP="006B5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 Д.  Основы методики обучения народному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пению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практическое пособие для вузов / Т. Д. 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2023. — 123 с. — (Высшее образование). — ISBN 978-5-534-14961-6.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6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https://urait.ru/bcode/520334</w:t>
        </w:r>
      </w:hyperlink>
    </w:p>
    <w:p w14:paraId="2D532388" w14:textId="77777777" w:rsidR="006B58B5" w:rsidRPr="00EA76F8" w:rsidRDefault="006B58B5" w:rsidP="006B5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М. В. История вокального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В.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2023. — 168 с. — ISBN 978-5-507-45677-2.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7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https://e.lanbook.com/book/288656</w:t>
        </w:r>
      </w:hyperlink>
    </w:p>
    <w:p w14:paraId="6986ED26" w14:textId="77777777" w:rsidR="006B58B5" w:rsidRPr="00EA76F8" w:rsidRDefault="006B58B5" w:rsidP="006B58B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lastRenderedPageBreak/>
        <w:t>Дополнительная:</w:t>
      </w:r>
    </w:p>
    <w:p w14:paraId="7844B559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Полозов, С. Избранные вокальные сочинения. Для голоса и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979-0-706385-54-9.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8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E22C5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10B8E11F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0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1FA117FD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02220175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А. М. Грамматика, или Правила прекрасного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пения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А. М.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90 с. — ISBN 978-5-507-56867-3.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2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https://e.lanbook.com/book/521919</w:t>
        </w:r>
      </w:hyperlink>
    </w:p>
    <w:p w14:paraId="6D9E8FFC" w14:textId="77777777" w:rsidR="006B58B5" w:rsidRPr="00EA76F8" w:rsidRDefault="006B58B5" w:rsidP="006B5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Гутман, О. Гимнастика голоса. Руководство к развитию и правильному употреблению органов голоса в пении и система правильного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дыхания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/ О. Гутман. — 12-е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82 с. — ISBN 978-5-507-56190-2.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https://e.lanbook.com/book/515019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0524E7" w14:textId="77777777" w:rsidR="006B58B5" w:rsidRDefault="006B58B5"/>
    <w:sectPr w:rsidR="006B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741FF"/>
    <w:multiLevelType w:val="hybridMultilevel"/>
    <w:tmpl w:val="E080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D3240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B5"/>
    <w:rsid w:val="006B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5AA1"/>
  <w15:chartTrackingRefBased/>
  <w15:docId w15:val="{FF5B7CC9-BA64-4C81-9ED6-5EA423321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8B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B5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books/73855/details%20" TargetMode="External"/><Relationship Id="rId13" Type="http://schemas.openxmlformats.org/officeDocument/2006/relationships/hyperlink" Target="https://e.lanbook.com/book/515019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book/288656%20" TargetMode="External"/><Relationship Id="rId12" Type="http://schemas.openxmlformats.org/officeDocument/2006/relationships/hyperlink" Target="https://e.lanbook.com/book/521919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20334%20" TargetMode="External"/><Relationship Id="rId11" Type="http://schemas.openxmlformats.org/officeDocument/2006/relationships/hyperlink" Target="https://e.lanbook.com/book/512228%20" TargetMode="External"/><Relationship Id="rId5" Type="http://schemas.openxmlformats.org/officeDocument/2006/relationships/hyperlink" Target="https://urait.ru/bcode/497270%2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513452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512161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2026-10-29T09:35:00Z</dcterms:created>
  <dcterms:modified xsi:type="dcterms:W3CDTF">2026-10-29T09:37:00Z</dcterms:modified>
</cp:coreProperties>
</file>