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AA9" w:rsidRPr="00025AA9" w:rsidRDefault="00025AA9" w:rsidP="00025AA9">
      <w:pPr>
        <w:spacing w:after="35" w:line="240" w:lineRule="auto"/>
        <w:ind w:left="10" w:right="-15" w:hanging="10"/>
        <w:jc w:val="center"/>
        <w:rPr>
          <w:b/>
          <w:sz w:val="24"/>
          <w:szCs w:val="24"/>
        </w:rPr>
      </w:pPr>
      <w:r w:rsidRPr="00025AA9">
        <w:rPr>
          <w:b/>
          <w:color w:val="1A1A1A"/>
          <w:sz w:val="24"/>
          <w:szCs w:val="24"/>
          <w:shd w:val="clear" w:color="auto" w:fill="FFFFFF"/>
        </w:rPr>
        <w:t xml:space="preserve">Практическое занятие </w:t>
      </w:r>
      <w:r w:rsidRPr="00025AA9">
        <w:rPr>
          <w:b/>
          <w:sz w:val="24"/>
          <w:szCs w:val="24"/>
        </w:rPr>
        <w:t xml:space="preserve">№ 4.  </w:t>
      </w:r>
    </w:p>
    <w:p w:rsidR="00025AA9" w:rsidRPr="00025AA9" w:rsidRDefault="00025AA9" w:rsidP="00025AA9">
      <w:pPr>
        <w:spacing w:after="14" w:line="235" w:lineRule="auto"/>
        <w:ind w:left="10" w:right="-15" w:hanging="10"/>
        <w:jc w:val="center"/>
        <w:rPr>
          <w:b/>
          <w:sz w:val="24"/>
          <w:szCs w:val="24"/>
        </w:rPr>
      </w:pPr>
      <w:r w:rsidRPr="00025AA9">
        <w:rPr>
          <w:b/>
          <w:sz w:val="24"/>
          <w:szCs w:val="24"/>
        </w:rPr>
        <w:t xml:space="preserve">Особенности поэтического языка стихотворения  </w:t>
      </w:r>
      <w:r w:rsidRPr="00025AA9">
        <w:rPr>
          <w:b/>
          <w:sz w:val="24"/>
          <w:szCs w:val="24"/>
        </w:rPr>
        <w:t xml:space="preserve"> </w:t>
      </w:r>
      <w:r w:rsidRPr="00025AA9">
        <w:rPr>
          <w:b/>
          <w:sz w:val="24"/>
          <w:szCs w:val="24"/>
        </w:rPr>
        <w:t>В. В. Маяковского «Не</w:t>
      </w:r>
      <w:bookmarkStart w:id="0" w:name="_GoBack"/>
      <w:bookmarkEnd w:id="0"/>
      <w:r w:rsidRPr="00025AA9">
        <w:rPr>
          <w:b/>
          <w:sz w:val="24"/>
          <w:szCs w:val="24"/>
        </w:rPr>
        <w:t xml:space="preserve">обычайное </w:t>
      </w:r>
      <w:proofErr w:type="gramStart"/>
      <w:r w:rsidRPr="00025AA9">
        <w:rPr>
          <w:b/>
          <w:sz w:val="24"/>
          <w:szCs w:val="24"/>
        </w:rPr>
        <w:t>приключение,  бывшее</w:t>
      </w:r>
      <w:proofErr w:type="gramEnd"/>
      <w:r w:rsidRPr="00025AA9">
        <w:rPr>
          <w:b/>
          <w:sz w:val="24"/>
          <w:szCs w:val="24"/>
        </w:rPr>
        <w:t xml:space="preserve"> с Владимиром Маяковским летом на даче» </w:t>
      </w:r>
    </w:p>
    <w:p w:rsidR="00025AA9" w:rsidRPr="00025AA9" w:rsidRDefault="00025AA9" w:rsidP="00025AA9">
      <w:pPr>
        <w:spacing w:after="14" w:line="235" w:lineRule="auto"/>
        <w:ind w:left="10" w:right="-15" w:hanging="10"/>
        <w:jc w:val="center"/>
        <w:rPr>
          <w:sz w:val="24"/>
          <w:szCs w:val="24"/>
        </w:rPr>
      </w:pPr>
    </w:p>
    <w:p w:rsidR="00025AA9" w:rsidRPr="00025AA9" w:rsidRDefault="00025AA9" w:rsidP="00025AA9">
      <w:pPr>
        <w:spacing w:after="16" w:line="240" w:lineRule="auto"/>
        <w:ind w:left="0" w:firstLine="0"/>
        <w:jc w:val="center"/>
        <w:rPr>
          <w:b/>
          <w:sz w:val="24"/>
          <w:szCs w:val="24"/>
        </w:rPr>
      </w:pPr>
      <w:r w:rsidRPr="00025AA9">
        <w:rPr>
          <w:b/>
          <w:sz w:val="24"/>
          <w:szCs w:val="24"/>
        </w:rPr>
        <w:t>Вопросы и задания</w:t>
      </w:r>
      <w:r w:rsidRPr="00025AA9">
        <w:rPr>
          <w:b/>
          <w:sz w:val="24"/>
          <w:szCs w:val="24"/>
        </w:rPr>
        <w:t xml:space="preserve"> </w:t>
      </w:r>
    </w:p>
    <w:p w:rsidR="00025AA9" w:rsidRPr="00025AA9" w:rsidRDefault="00025AA9" w:rsidP="00025AA9">
      <w:pPr>
        <w:numPr>
          <w:ilvl w:val="0"/>
          <w:numId w:val="1"/>
        </w:numPr>
        <w:ind w:firstLine="417"/>
        <w:rPr>
          <w:sz w:val="24"/>
          <w:szCs w:val="24"/>
        </w:rPr>
      </w:pPr>
      <w:r w:rsidRPr="00025AA9">
        <w:rPr>
          <w:sz w:val="24"/>
          <w:szCs w:val="24"/>
        </w:rPr>
        <w:t xml:space="preserve">Суждения В. В. Маяковского о поэтическом языке (по статье «Как делать стихи»). </w:t>
      </w:r>
    </w:p>
    <w:p w:rsidR="00025AA9" w:rsidRPr="00025AA9" w:rsidRDefault="00025AA9" w:rsidP="00025AA9">
      <w:pPr>
        <w:numPr>
          <w:ilvl w:val="0"/>
          <w:numId w:val="1"/>
        </w:numPr>
        <w:ind w:firstLine="417"/>
        <w:rPr>
          <w:sz w:val="24"/>
          <w:szCs w:val="24"/>
        </w:rPr>
      </w:pPr>
      <w:r w:rsidRPr="00025AA9">
        <w:rPr>
          <w:sz w:val="24"/>
          <w:szCs w:val="24"/>
        </w:rPr>
        <w:t xml:space="preserve">Охарактеризуйте лексический состав стихотворения. Определите характер и эстетическую функцию просторечий, неологизмов, вульгаризмов. </w:t>
      </w:r>
    </w:p>
    <w:p w:rsidR="00025AA9" w:rsidRPr="00025AA9" w:rsidRDefault="00025AA9" w:rsidP="00025AA9">
      <w:pPr>
        <w:numPr>
          <w:ilvl w:val="0"/>
          <w:numId w:val="1"/>
        </w:numPr>
        <w:ind w:firstLine="417"/>
        <w:rPr>
          <w:sz w:val="24"/>
          <w:szCs w:val="24"/>
        </w:rPr>
      </w:pPr>
      <w:r w:rsidRPr="00025AA9">
        <w:rPr>
          <w:sz w:val="24"/>
          <w:szCs w:val="24"/>
        </w:rPr>
        <w:t xml:space="preserve">Какова роль специальных выразительных средств языка (гипербол, метафор, эпитетов) в передаче отношений между лирическим героем и Солнцем? </w:t>
      </w:r>
    </w:p>
    <w:p w:rsidR="00025AA9" w:rsidRPr="00025AA9" w:rsidRDefault="00025AA9" w:rsidP="00025AA9">
      <w:pPr>
        <w:numPr>
          <w:ilvl w:val="0"/>
          <w:numId w:val="1"/>
        </w:numPr>
        <w:ind w:firstLine="417"/>
        <w:rPr>
          <w:sz w:val="24"/>
          <w:szCs w:val="24"/>
        </w:rPr>
      </w:pPr>
      <w:r w:rsidRPr="00025AA9">
        <w:rPr>
          <w:sz w:val="24"/>
          <w:szCs w:val="24"/>
        </w:rPr>
        <w:t xml:space="preserve">Выделите и охарактеризуйте черты поэтического синтаксиса в стихотворении. </w:t>
      </w:r>
    </w:p>
    <w:p w:rsidR="00025AA9" w:rsidRPr="00025AA9" w:rsidRDefault="00025AA9" w:rsidP="00025AA9">
      <w:pPr>
        <w:numPr>
          <w:ilvl w:val="0"/>
          <w:numId w:val="1"/>
        </w:numPr>
        <w:ind w:firstLine="417"/>
        <w:rPr>
          <w:sz w:val="24"/>
          <w:szCs w:val="24"/>
        </w:rPr>
      </w:pPr>
      <w:r w:rsidRPr="00025AA9">
        <w:rPr>
          <w:sz w:val="24"/>
          <w:szCs w:val="24"/>
        </w:rPr>
        <w:t xml:space="preserve">Сделайте вывод об отношении между поэтическим языком стихотворения и заключенной в нем концепцией поэтического творчества. </w:t>
      </w:r>
    </w:p>
    <w:p w:rsidR="00025AA9" w:rsidRPr="00025AA9" w:rsidRDefault="00025AA9" w:rsidP="00025AA9">
      <w:pPr>
        <w:spacing w:after="15" w:line="240" w:lineRule="auto"/>
        <w:ind w:left="428" w:firstLine="0"/>
        <w:jc w:val="left"/>
        <w:rPr>
          <w:sz w:val="24"/>
          <w:szCs w:val="24"/>
        </w:rPr>
      </w:pPr>
      <w:r w:rsidRPr="00025AA9">
        <w:rPr>
          <w:sz w:val="24"/>
          <w:szCs w:val="24"/>
        </w:rPr>
        <w:t xml:space="preserve"> </w:t>
      </w:r>
    </w:p>
    <w:p w:rsidR="00025AA9" w:rsidRPr="00025AA9" w:rsidRDefault="00025AA9" w:rsidP="00025AA9">
      <w:pPr>
        <w:spacing w:after="13" w:line="240" w:lineRule="auto"/>
        <w:ind w:left="423" w:right="-15" w:hanging="10"/>
        <w:jc w:val="center"/>
        <w:rPr>
          <w:b/>
          <w:sz w:val="24"/>
          <w:szCs w:val="24"/>
        </w:rPr>
      </w:pPr>
      <w:r w:rsidRPr="00025AA9">
        <w:rPr>
          <w:b/>
          <w:sz w:val="24"/>
          <w:szCs w:val="24"/>
        </w:rPr>
        <w:t>Литература</w:t>
      </w:r>
      <w:r>
        <w:rPr>
          <w:b/>
          <w:sz w:val="24"/>
          <w:szCs w:val="24"/>
        </w:rPr>
        <w:t>:</w:t>
      </w:r>
    </w:p>
    <w:p w:rsidR="00025AA9" w:rsidRPr="00025AA9" w:rsidRDefault="00025AA9" w:rsidP="00025AA9">
      <w:pPr>
        <w:pStyle w:val="a3"/>
        <w:numPr>
          <w:ilvl w:val="0"/>
          <w:numId w:val="2"/>
        </w:numPr>
        <w:tabs>
          <w:tab w:val="left" w:pos="284"/>
        </w:tabs>
        <w:spacing w:after="15" w:line="240" w:lineRule="auto"/>
        <w:ind w:left="0" w:right="-10" w:firstLine="0"/>
        <w:jc w:val="left"/>
        <w:rPr>
          <w:sz w:val="24"/>
          <w:szCs w:val="24"/>
        </w:rPr>
      </w:pPr>
      <w:r w:rsidRPr="00025AA9">
        <w:rPr>
          <w:sz w:val="24"/>
          <w:szCs w:val="24"/>
        </w:rPr>
        <w:t xml:space="preserve">Маяковский В. Как делать стихи // Маяковский В. В. Полн. собр. соч.: В 13 т. Т. 12. – М., 1959. С. 81-115. </w:t>
      </w:r>
    </w:p>
    <w:p w:rsidR="00025AA9" w:rsidRPr="00025AA9" w:rsidRDefault="00025AA9" w:rsidP="00025AA9">
      <w:pPr>
        <w:pStyle w:val="a3"/>
        <w:numPr>
          <w:ilvl w:val="0"/>
          <w:numId w:val="2"/>
        </w:numPr>
        <w:tabs>
          <w:tab w:val="left" w:pos="284"/>
        </w:tabs>
        <w:spacing w:after="15" w:line="240" w:lineRule="auto"/>
        <w:ind w:left="0" w:right="-10" w:firstLine="0"/>
        <w:jc w:val="left"/>
        <w:rPr>
          <w:sz w:val="24"/>
          <w:szCs w:val="24"/>
        </w:rPr>
      </w:pPr>
      <w:r w:rsidRPr="00025AA9">
        <w:rPr>
          <w:sz w:val="24"/>
          <w:szCs w:val="24"/>
        </w:rPr>
        <w:t xml:space="preserve">Паперный 3. О мастерстве Маяковского. 2-е изд. – М., 1957. Гл. 2. </w:t>
      </w:r>
    </w:p>
    <w:p w:rsidR="00025AA9" w:rsidRPr="00025AA9" w:rsidRDefault="00025AA9" w:rsidP="00025AA9">
      <w:pPr>
        <w:pStyle w:val="a3"/>
        <w:numPr>
          <w:ilvl w:val="0"/>
          <w:numId w:val="2"/>
        </w:numPr>
        <w:tabs>
          <w:tab w:val="left" w:pos="284"/>
        </w:tabs>
        <w:spacing w:after="15" w:line="240" w:lineRule="auto"/>
        <w:ind w:left="0" w:right="-10" w:firstLine="0"/>
        <w:jc w:val="left"/>
        <w:rPr>
          <w:sz w:val="24"/>
          <w:szCs w:val="24"/>
        </w:rPr>
      </w:pPr>
      <w:proofErr w:type="spellStart"/>
      <w:r w:rsidRPr="00025AA9">
        <w:rPr>
          <w:sz w:val="24"/>
          <w:szCs w:val="24"/>
        </w:rPr>
        <w:t>Харджиев</w:t>
      </w:r>
      <w:proofErr w:type="spellEnd"/>
      <w:r w:rsidRPr="00025AA9">
        <w:rPr>
          <w:sz w:val="24"/>
          <w:szCs w:val="24"/>
        </w:rPr>
        <w:t xml:space="preserve"> Я., Тренин В. Поэтическая культура Маяковского. </w:t>
      </w:r>
      <w:r w:rsidRPr="00025AA9">
        <w:rPr>
          <w:rFonts w:eastAsia="Arial"/>
          <w:sz w:val="24"/>
          <w:szCs w:val="24"/>
        </w:rPr>
        <w:t>–</w:t>
      </w:r>
      <w:r w:rsidRPr="00025AA9">
        <w:rPr>
          <w:sz w:val="24"/>
          <w:szCs w:val="24"/>
        </w:rPr>
        <w:t xml:space="preserve"> М., 1970. </w:t>
      </w:r>
      <w:r w:rsidRPr="00025AA9">
        <w:rPr>
          <w:sz w:val="24"/>
          <w:szCs w:val="24"/>
        </w:rPr>
        <w:t xml:space="preserve"> </w:t>
      </w:r>
      <w:r w:rsidRPr="00025AA9">
        <w:rPr>
          <w:sz w:val="24"/>
          <w:szCs w:val="24"/>
        </w:rPr>
        <w:t xml:space="preserve">Гл. Маяковский о языке. С. 244-255. </w:t>
      </w:r>
    </w:p>
    <w:p w:rsidR="00025AA9" w:rsidRPr="00025AA9" w:rsidRDefault="00025AA9" w:rsidP="00025AA9">
      <w:pPr>
        <w:pStyle w:val="a3"/>
        <w:numPr>
          <w:ilvl w:val="0"/>
          <w:numId w:val="2"/>
        </w:numPr>
        <w:tabs>
          <w:tab w:val="left" w:pos="284"/>
        </w:tabs>
        <w:spacing w:after="15" w:line="240" w:lineRule="auto"/>
        <w:ind w:left="0" w:right="-10" w:firstLine="0"/>
        <w:jc w:val="left"/>
        <w:rPr>
          <w:sz w:val="24"/>
          <w:szCs w:val="24"/>
        </w:rPr>
      </w:pPr>
      <w:r w:rsidRPr="00025AA9">
        <w:rPr>
          <w:sz w:val="24"/>
          <w:szCs w:val="24"/>
        </w:rPr>
        <w:t xml:space="preserve">Петросов К. Г. Творчество В. В. Маяковского. </w:t>
      </w:r>
      <w:r w:rsidRPr="00025AA9">
        <w:rPr>
          <w:rFonts w:eastAsia="Arial"/>
          <w:sz w:val="24"/>
          <w:szCs w:val="24"/>
        </w:rPr>
        <w:t>–</w:t>
      </w:r>
      <w:r w:rsidRPr="00025AA9">
        <w:rPr>
          <w:sz w:val="24"/>
          <w:szCs w:val="24"/>
        </w:rPr>
        <w:t xml:space="preserve"> М., 1985. Гл. 3. Маяковский о назначении поэта и поэзии. </w:t>
      </w:r>
    </w:p>
    <w:p w:rsidR="00025AA9" w:rsidRPr="00025AA9" w:rsidRDefault="00025AA9" w:rsidP="00025AA9">
      <w:pPr>
        <w:pStyle w:val="a3"/>
        <w:numPr>
          <w:ilvl w:val="0"/>
          <w:numId w:val="2"/>
        </w:numPr>
        <w:tabs>
          <w:tab w:val="left" w:pos="284"/>
        </w:tabs>
        <w:spacing w:after="15" w:line="240" w:lineRule="auto"/>
        <w:ind w:left="0" w:right="-10" w:firstLine="0"/>
        <w:jc w:val="left"/>
        <w:rPr>
          <w:sz w:val="24"/>
          <w:szCs w:val="24"/>
        </w:rPr>
      </w:pPr>
      <w:proofErr w:type="spellStart"/>
      <w:r w:rsidRPr="00025AA9">
        <w:rPr>
          <w:sz w:val="24"/>
          <w:szCs w:val="24"/>
        </w:rPr>
        <w:t>Лейдерман</w:t>
      </w:r>
      <w:proofErr w:type="spellEnd"/>
      <w:r w:rsidRPr="00025AA9">
        <w:rPr>
          <w:sz w:val="24"/>
          <w:szCs w:val="24"/>
        </w:rPr>
        <w:t xml:space="preserve"> Н. Л. Фрагмент из очерка «Энергия и инерция бунта: воля и судьба лирического героя В. Маяковского» // </w:t>
      </w:r>
      <w:proofErr w:type="spellStart"/>
      <w:r w:rsidRPr="00025AA9">
        <w:rPr>
          <w:sz w:val="24"/>
          <w:szCs w:val="24"/>
        </w:rPr>
        <w:t>Лейдерман</w:t>
      </w:r>
      <w:proofErr w:type="spellEnd"/>
      <w:r w:rsidRPr="00025AA9">
        <w:rPr>
          <w:sz w:val="24"/>
          <w:szCs w:val="24"/>
        </w:rPr>
        <w:t xml:space="preserve"> Н. Л. Русская литературная классика ХХ века. – Екатеринбург, 1996. С. 33-53. </w:t>
      </w:r>
    </w:p>
    <w:p w:rsidR="00025AA9" w:rsidRPr="00025AA9" w:rsidRDefault="00025AA9" w:rsidP="00025AA9">
      <w:pPr>
        <w:pStyle w:val="a3"/>
        <w:numPr>
          <w:ilvl w:val="0"/>
          <w:numId w:val="2"/>
        </w:numPr>
        <w:tabs>
          <w:tab w:val="left" w:pos="284"/>
        </w:tabs>
        <w:spacing w:after="15" w:line="240" w:lineRule="auto"/>
        <w:ind w:left="0" w:right="-10" w:firstLine="0"/>
        <w:jc w:val="left"/>
        <w:rPr>
          <w:sz w:val="24"/>
          <w:szCs w:val="24"/>
        </w:rPr>
      </w:pPr>
      <w:r w:rsidRPr="00025AA9">
        <w:rPr>
          <w:sz w:val="24"/>
          <w:szCs w:val="24"/>
        </w:rPr>
        <w:t xml:space="preserve">Михайлов Ал. Точка пули в конце: Жизнь Маяковского. – М., 1993. Карпов А. С. Маяковский-лирик: Кн. для учителя. – М., 1988. </w:t>
      </w:r>
    </w:p>
    <w:p w:rsidR="004F7B7D" w:rsidRPr="00025AA9" w:rsidRDefault="004F7B7D" w:rsidP="00025AA9">
      <w:pPr>
        <w:tabs>
          <w:tab w:val="left" w:pos="284"/>
        </w:tabs>
        <w:ind w:left="0" w:firstLine="0"/>
        <w:jc w:val="left"/>
        <w:rPr>
          <w:sz w:val="24"/>
          <w:szCs w:val="24"/>
        </w:rPr>
      </w:pPr>
    </w:p>
    <w:sectPr w:rsidR="004F7B7D" w:rsidRPr="00025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601A9"/>
    <w:multiLevelType w:val="hybridMultilevel"/>
    <w:tmpl w:val="A7E22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591A8A"/>
    <w:multiLevelType w:val="hybridMultilevel"/>
    <w:tmpl w:val="C69832BE"/>
    <w:lvl w:ilvl="0" w:tplc="1D0A54A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1" w:tplc="7A38458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2" w:tplc="A25E712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3" w:tplc="3CA84C6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4" w:tplc="DDE4EF4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5" w:tplc="2812AE4A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6" w:tplc="BB6A7BC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7" w:tplc="1816607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8" w:tplc="9F1EB8A0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CA1"/>
    <w:rsid w:val="00025AA9"/>
    <w:rsid w:val="00461CA1"/>
    <w:rsid w:val="004F7B7D"/>
    <w:rsid w:val="0079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5BBC83-9033-42BB-8294-C5C8EE78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AA9"/>
    <w:pPr>
      <w:spacing w:after="25" w:line="228" w:lineRule="auto"/>
      <w:ind w:left="-11" w:firstLine="417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3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1248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2023-06-06T14:48:00Z</dcterms:created>
  <dcterms:modified xsi:type="dcterms:W3CDTF">2023-06-06T14:51:00Z</dcterms:modified>
</cp:coreProperties>
</file>