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897" w:rsidRPr="001F610E" w:rsidRDefault="00154897" w:rsidP="00197E5C">
      <w:pPr>
        <w:spacing w:line="240" w:lineRule="auto"/>
        <w:rPr>
          <w:sz w:val="24"/>
          <w:szCs w:val="24"/>
        </w:rPr>
      </w:pPr>
      <w:bookmarkStart w:id="0" w:name="_GoBack"/>
      <w:r w:rsidRPr="001F610E">
        <w:rPr>
          <w:sz w:val="24"/>
          <w:szCs w:val="24"/>
        </w:rPr>
        <w:t>Л</w:t>
      </w:r>
      <w:r w:rsidR="001F610E" w:rsidRPr="001F610E">
        <w:rPr>
          <w:sz w:val="24"/>
          <w:szCs w:val="24"/>
        </w:rPr>
        <w:t>екция</w:t>
      </w:r>
      <w:r w:rsidRPr="001F610E">
        <w:rPr>
          <w:sz w:val="24"/>
          <w:szCs w:val="24"/>
        </w:rPr>
        <w:t xml:space="preserve"> 3.Значение терминов «сюжет» и «композиция»</w:t>
      </w:r>
    </w:p>
    <w:bookmarkEnd w:id="0"/>
    <w:p w:rsidR="002F68C7" w:rsidRDefault="002F68C7" w:rsidP="00197E5C">
      <w:pPr>
        <w:spacing w:line="240" w:lineRule="auto"/>
        <w:jc w:val="left"/>
        <w:rPr>
          <w:rFonts w:eastAsia="Times New Roman" w:cs="Times New Roman"/>
          <w:color w:val="000000"/>
        </w:rPr>
      </w:pPr>
    </w:p>
    <w:p w:rsidR="00197E5C" w:rsidRDefault="00ED7516" w:rsidP="00197E5C">
      <w:pPr>
        <w:spacing w:line="240" w:lineRule="auto"/>
        <w:jc w:val="lef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ПЛАН:</w:t>
      </w:r>
      <w:r>
        <w:rPr>
          <w:rFonts w:eastAsia="Times New Roman" w:cs="Times New Roman"/>
          <w:color w:val="000000"/>
        </w:rPr>
        <w:br/>
        <w:t>1. Сюжет. Его виды и функции.</w:t>
      </w:r>
      <w:r>
        <w:rPr>
          <w:rFonts w:eastAsia="Times New Roman" w:cs="Times New Roman"/>
          <w:color w:val="000000"/>
        </w:rPr>
        <w:br/>
        <w:t>2. Композиция сюжета</w:t>
      </w:r>
      <w:r>
        <w:rPr>
          <w:rFonts w:eastAsia="Times New Roman" w:cs="Times New Roman"/>
          <w:color w:val="000000"/>
        </w:rPr>
        <w:br/>
        <w:t>3. Система персонажей и их основные средства изображения.</w:t>
      </w:r>
      <w:r>
        <w:rPr>
          <w:rFonts w:eastAsia="Times New Roman" w:cs="Times New Roman"/>
          <w:color w:val="000000"/>
        </w:rPr>
        <w:br/>
      </w:r>
    </w:p>
    <w:p w:rsidR="00197E5C" w:rsidRDefault="00ED7516" w:rsidP="00197E5C">
      <w:pPr>
        <w:spacing w:line="240" w:lineRule="auto"/>
        <w:rPr>
          <w:rFonts w:eastAsia="Times New Roman" w:cs="Times New Roman"/>
          <w:color w:val="000000"/>
        </w:rPr>
      </w:pPr>
      <w:proofErr w:type="spellStart"/>
      <w:r>
        <w:rPr>
          <w:rFonts w:eastAsia="Times New Roman" w:cs="Times New Roman"/>
          <w:color w:val="000000"/>
        </w:rPr>
        <w:t>Cюжет</w:t>
      </w:r>
      <w:proofErr w:type="spellEnd"/>
      <w:r>
        <w:rPr>
          <w:rFonts w:eastAsia="Times New Roman" w:cs="Times New Roman"/>
          <w:color w:val="000000"/>
        </w:rPr>
        <w:t xml:space="preserve"> (происходит от франц. - предмет, содержание) - это система событий, составляющая содержание литературного произведения; в более широком значении - это история характера, показанная в конкретной системе событий. Понимание сюжета как хода событий возникло в 19 веке. Только тогда сюжетом считали то, что сейчас называют фабулой – «совокупность событий во взаимной внутренней связи. Художественно построенное распределение событий в произведении именуется сюжетом» (</w:t>
      </w:r>
      <w:proofErr w:type="spellStart"/>
      <w:r>
        <w:rPr>
          <w:rFonts w:eastAsia="Times New Roman" w:cs="Times New Roman"/>
          <w:color w:val="000000"/>
        </w:rPr>
        <w:t>Б.Томашевский</w:t>
      </w:r>
      <w:proofErr w:type="spellEnd"/>
      <w:r>
        <w:rPr>
          <w:rFonts w:eastAsia="Times New Roman" w:cs="Times New Roman"/>
          <w:color w:val="000000"/>
        </w:rPr>
        <w:t xml:space="preserve">). Он предлагал такое разграничение: фабула - это то, «что было на самом деле», сюжет - то, «как узнал об этом читатель». Хрестоматийный пример несовпадения фабулы и сюжета - это роман </w:t>
      </w:r>
      <w:proofErr w:type="spellStart"/>
      <w:r>
        <w:rPr>
          <w:rFonts w:eastAsia="Times New Roman" w:cs="Times New Roman"/>
          <w:color w:val="000000"/>
        </w:rPr>
        <w:t>М.Лермонтова</w:t>
      </w:r>
      <w:proofErr w:type="spellEnd"/>
      <w:r>
        <w:rPr>
          <w:rFonts w:eastAsia="Times New Roman" w:cs="Times New Roman"/>
          <w:color w:val="000000"/>
        </w:rPr>
        <w:t xml:space="preserve"> “Герой нашего времени”. </w:t>
      </w:r>
      <w:proofErr w:type="spellStart"/>
      <w:r>
        <w:rPr>
          <w:rFonts w:eastAsia="Times New Roman" w:cs="Times New Roman"/>
          <w:color w:val="000000"/>
        </w:rPr>
        <w:t>Г.Поспелов</w:t>
      </w:r>
      <w:proofErr w:type="spellEnd"/>
      <w:r>
        <w:rPr>
          <w:rFonts w:eastAsia="Times New Roman" w:cs="Times New Roman"/>
          <w:color w:val="000000"/>
        </w:rPr>
        <w:t xml:space="preserve"> в учебнике “Введение в литературоведение” последовательность событий предлагает называть “композицией сюжета”, а термин “сюжет” оставить в значении 19 века. </w:t>
      </w:r>
      <w:proofErr w:type="spellStart"/>
      <w:r>
        <w:rPr>
          <w:rFonts w:eastAsia="Times New Roman" w:cs="Times New Roman"/>
          <w:color w:val="000000"/>
        </w:rPr>
        <w:t>Л.Тимофеев</w:t>
      </w:r>
      <w:proofErr w:type="spellEnd"/>
      <w:r>
        <w:rPr>
          <w:rFonts w:eastAsia="Times New Roman" w:cs="Times New Roman"/>
          <w:color w:val="000000"/>
        </w:rPr>
        <w:t xml:space="preserve"> считает, что в термине “фабула” нет никакой надобности, а сюжет трактует как одну из сторон композиции. Таким образом, много еще существует спорного в этом вопросе.</w:t>
      </w:r>
      <w:r>
        <w:rPr>
          <w:rFonts w:eastAsia="Times New Roman" w:cs="Times New Roman"/>
          <w:color w:val="000000"/>
        </w:rPr>
        <w:br/>
        <w:t>События, которые составляют сюжет находятся друг с другом или во временной связи или в причинно-следственной. Вследствие этого существуют сюжеты хроникальные и концентрические, или их еще называют сюжетом единого действия. Каждый из этих сюжетов обладает особыми художественными возможностями. </w:t>
      </w:r>
      <w:r>
        <w:rPr>
          <w:rFonts w:eastAsia="Times New Roman" w:cs="Times New Roman"/>
          <w:b/>
          <w:bCs/>
          <w:color w:val="000000"/>
        </w:rPr>
        <w:t>Хроникальные</w:t>
      </w:r>
      <w:r>
        <w:rPr>
          <w:rFonts w:eastAsia="Times New Roman" w:cs="Times New Roman"/>
          <w:color w:val="000000"/>
        </w:rPr>
        <w:t xml:space="preserve"> сюжеты (Б произошло после А) воссоздают действительность во всех ее многообразных проявлениях и чаще используются в эпических произведениях. Они позволяют подробно изобразить становление человеческой личности. В них большую роль играют временные связи. </w:t>
      </w:r>
      <w:proofErr w:type="spellStart"/>
      <w:r>
        <w:rPr>
          <w:rFonts w:eastAsia="Times New Roman" w:cs="Times New Roman"/>
          <w:color w:val="000000"/>
        </w:rPr>
        <w:t>В</w:t>
      </w:r>
      <w:r>
        <w:rPr>
          <w:rFonts w:eastAsia="Times New Roman" w:cs="Times New Roman"/>
          <w:b/>
          <w:bCs/>
          <w:color w:val="000000"/>
        </w:rPr>
        <w:t>концентрических</w:t>
      </w:r>
      <w:proofErr w:type="spellEnd"/>
      <w:r>
        <w:rPr>
          <w:rFonts w:eastAsia="Times New Roman" w:cs="Times New Roman"/>
          <w:color w:val="000000"/>
        </w:rPr>
        <w:t xml:space="preserve"> сюжетах (Б произошло </w:t>
      </w:r>
      <w:proofErr w:type="spellStart"/>
      <w:r>
        <w:rPr>
          <w:rFonts w:eastAsia="Times New Roman" w:cs="Times New Roman"/>
          <w:color w:val="000000"/>
        </w:rPr>
        <w:t>вследствии</w:t>
      </w:r>
      <w:proofErr w:type="spellEnd"/>
      <w:r>
        <w:rPr>
          <w:rFonts w:eastAsia="Times New Roman" w:cs="Times New Roman"/>
          <w:color w:val="000000"/>
        </w:rPr>
        <w:t xml:space="preserve"> А) сложный конфликт, который переплетен массой самых различных связей и </w:t>
      </w:r>
      <w:proofErr w:type="spellStart"/>
      <w:r>
        <w:rPr>
          <w:rFonts w:eastAsia="Times New Roman" w:cs="Times New Roman"/>
          <w:color w:val="000000"/>
        </w:rPr>
        <w:t>взаимопереплетений</w:t>
      </w:r>
      <w:proofErr w:type="spellEnd"/>
      <w:r>
        <w:rPr>
          <w:rFonts w:eastAsia="Times New Roman" w:cs="Times New Roman"/>
          <w:color w:val="000000"/>
        </w:rPr>
        <w:t>. Нередко оба вида сюжета присутствуют в произведении одновременно. </w:t>
      </w:r>
      <w:r>
        <w:rPr>
          <w:rFonts w:eastAsia="Times New Roman" w:cs="Times New Roman"/>
          <w:color w:val="000000"/>
        </w:rPr>
        <w:br/>
        <w:t>Сюжет нельзя отождествлять с содержанием произведения. С теоретической точки зрения он находится между формой и содержанием, в нем содержаться и смысловые элементы, и структурно-формальные. Сюжет складывается из действий персонажей, которые могут быть насыщены действиями внешней динамики или внутренней. Сюжет может включать в себя не только события из жизни вымышленных персонажей, но и из духовной жизни автора (“Евгений Онегин”). Сюжет всегда конфликтен. </w:t>
      </w:r>
      <w:r>
        <w:rPr>
          <w:rFonts w:eastAsia="Times New Roman" w:cs="Times New Roman"/>
          <w:b/>
          <w:bCs/>
          <w:color w:val="000000"/>
        </w:rPr>
        <w:t>Конфликт</w:t>
      </w:r>
      <w:r>
        <w:rPr>
          <w:rFonts w:eastAsia="Times New Roman" w:cs="Times New Roman"/>
          <w:color w:val="000000"/>
        </w:rPr>
        <w:t xml:space="preserve"> (лат. - столкновение) в литературе - столкновение между персонажами либо между персонажами и средой, героем и судьбой, противоречие внутри героя. Впервые теория конфликта (коллизии) была разработана Гегелем, а потом </w:t>
      </w:r>
      <w:proofErr w:type="spellStart"/>
      <w:r>
        <w:rPr>
          <w:rFonts w:eastAsia="Times New Roman" w:cs="Times New Roman"/>
          <w:color w:val="000000"/>
        </w:rPr>
        <w:lastRenderedPageBreak/>
        <w:t>Б.Шоу</w:t>
      </w:r>
      <w:proofErr w:type="spellEnd"/>
      <w:r>
        <w:rPr>
          <w:rFonts w:eastAsia="Times New Roman" w:cs="Times New Roman"/>
          <w:color w:val="000000"/>
        </w:rPr>
        <w:t xml:space="preserve">, </w:t>
      </w:r>
      <w:proofErr w:type="spellStart"/>
      <w:r>
        <w:rPr>
          <w:rFonts w:eastAsia="Times New Roman" w:cs="Times New Roman"/>
          <w:color w:val="000000"/>
        </w:rPr>
        <w:t>Л.Выгодским</w:t>
      </w:r>
      <w:proofErr w:type="spellEnd"/>
      <w:r>
        <w:rPr>
          <w:rFonts w:eastAsia="Times New Roman" w:cs="Times New Roman"/>
          <w:color w:val="000000"/>
        </w:rPr>
        <w:t xml:space="preserve">, </w:t>
      </w:r>
      <w:proofErr w:type="spellStart"/>
      <w:r>
        <w:rPr>
          <w:rFonts w:eastAsia="Times New Roman" w:cs="Times New Roman"/>
          <w:color w:val="000000"/>
        </w:rPr>
        <w:t>М.Бахтиным</w:t>
      </w:r>
      <w:proofErr w:type="spellEnd"/>
      <w:r>
        <w:rPr>
          <w:rFonts w:eastAsia="Times New Roman" w:cs="Times New Roman"/>
          <w:color w:val="000000"/>
        </w:rPr>
        <w:t xml:space="preserve"> и другими. Вся динамика содержания произведения основана на художественных конфликтах, которые являются отражением конфликтов действительности. В литературном произведении, в его художественной структуре получают идейно-эстетическое воплощение социальные, философские и нравственные споры, которые ведут персонажи. Складывается многоуровневая система художественных конфликтов, которая выражает авторскую идейно-эстетическую концепцию. Именно в столкновении обнаруживаются свойства характера. Именно поэтому нельзя отрывать анализ сюжета от анализа характера персонажа. Конфликты тоже могут быть внешними и внутренними. В комедии Грибоедова оба конфликта (общественный и личный) переплетаются между </w:t>
      </w:r>
      <w:proofErr w:type="gramStart"/>
      <w:r>
        <w:rPr>
          <w:rFonts w:eastAsia="Times New Roman" w:cs="Times New Roman"/>
          <w:color w:val="000000"/>
        </w:rPr>
        <w:t>собой .</w:t>
      </w:r>
      <w:proofErr w:type="gramEnd"/>
      <w:r>
        <w:rPr>
          <w:rFonts w:eastAsia="Times New Roman" w:cs="Times New Roman"/>
          <w:color w:val="000000"/>
        </w:rPr>
        <w:t xml:space="preserve"> В драматических произведениях конфликт играет особую роль, он становится в нем важнейшей содержательной категорией. Драматические столкновения - важный способ выявления жизненных программ персонажей и самораскрытия их характеров. В ходе развертывания произведения конфликт может трансформироваться. Так в романе Тургенева “Отцы и дети” сюжет из социального (между дворянами и разночинцем) перерастает в конфликт философский -споры о жизни, смерти, любви и ненависти, вечном и временном. Эстетика всего придавала большое значение конфликту. Она допускает и неразрешимость конфликта в отдельных произведениях. Как говорил Чехов - для художника главное обозначить правильно конфликт.</w:t>
      </w:r>
      <w:r>
        <w:rPr>
          <w:rFonts w:eastAsia="Times New Roman" w:cs="Times New Roman"/>
          <w:color w:val="000000"/>
        </w:rPr>
        <w:br/>
        <w:t>Композиция сюжета включает в себя такие сюжетные элементы, как: экспозицию, завязку, развитие действия, кульминацию, развязку, постпозицию. В некоторых произведениях есть пролог и эпилог.</w:t>
      </w:r>
      <w:r>
        <w:rPr>
          <w:rFonts w:eastAsia="Times New Roman" w:cs="Times New Roman"/>
          <w:color w:val="000000"/>
        </w:rPr>
        <w:br/>
        <w:t>Исходным пунктом сюжетной организации является ЭКСПОЗИЦИЯ (лат - изложение, объяснение) - предыстория событий, лежащих в основе художественного произведения. Обычно в ней дается характеристика основных персонажей, их расстановка до начала действия, до завязки. Экспозиция мотивирует поведение персонажей в рассматриваемом конфликте. Экспозиция может быть </w:t>
      </w:r>
      <w:r>
        <w:rPr>
          <w:rFonts w:eastAsia="Times New Roman" w:cs="Times New Roman"/>
          <w:i/>
          <w:iCs/>
          <w:color w:val="000000"/>
        </w:rPr>
        <w:t>прямой</w:t>
      </w:r>
      <w:r>
        <w:rPr>
          <w:rFonts w:eastAsia="Times New Roman" w:cs="Times New Roman"/>
          <w:color w:val="000000"/>
        </w:rPr>
        <w:t>, стоящей в начале произведения, но и </w:t>
      </w:r>
      <w:r>
        <w:rPr>
          <w:rFonts w:eastAsia="Times New Roman" w:cs="Times New Roman"/>
          <w:i/>
          <w:iCs/>
          <w:color w:val="000000"/>
        </w:rPr>
        <w:t>задержанной</w:t>
      </w:r>
      <w:r>
        <w:rPr>
          <w:rFonts w:eastAsia="Times New Roman" w:cs="Times New Roman"/>
          <w:color w:val="000000"/>
        </w:rPr>
        <w:t>, данной в середине или в конце.</w:t>
      </w:r>
      <w:r>
        <w:rPr>
          <w:rFonts w:eastAsia="Times New Roman" w:cs="Times New Roman"/>
          <w:color w:val="000000"/>
        </w:rPr>
        <w:br/>
        <w:t>ЗАВЯЗКА - это событие, которое является началом действия. Она или обнаруживает уже имевшиеся противоречия, или сама создает конфликты.</w:t>
      </w:r>
      <w:r>
        <w:rPr>
          <w:rFonts w:eastAsia="Times New Roman" w:cs="Times New Roman"/>
          <w:color w:val="000000"/>
        </w:rPr>
        <w:br/>
        <w:t>РАЗВИТИЕ ДЕЙСТВИЯ имеет большое содержательное значение, помогает обнаружить связи и противоречия между персонажами, рассказать историю их характеров.</w:t>
      </w:r>
      <w:r>
        <w:rPr>
          <w:rFonts w:eastAsia="Times New Roman" w:cs="Times New Roman"/>
          <w:color w:val="000000"/>
        </w:rPr>
        <w:br/>
        <w:t>КУЛЬМИНАЦИЯ - (от лат. - вершина) - высшая точка конфликта, высшая точка напряжения в развитии действия художественного произведения. Противоречие в ней достигает своего предела и выражается в особенно острой форме. Определить кульминацию не совсем просто, иногда бывает кажущийся момент напряжения, но потом выясняются некоторые другие обстоятельства.</w:t>
      </w:r>
      <w:r>
        <w:rPr>
          <w:rFonts w:eastAsia="Times New Roman" w:cs="Times New Roman"/>
          <w:color w:val="000000"/>
        </w:rPr>
        <w:br/>
        <w:t xml:space="preserve">РАЗВЯЗКА - это исход событий, решение противоречий сюжета. Развязка может разрешать сюжетный конфликт, а может и не устранять конфликтные ситуации. Иногда после развязки писатель сообщает, как сложилась судьба героев. Такой элемент назван ПОСТПОЗИЦИЕЙ. </w:t>
      </w:r>
    </w:p>
    <w:p w:rsidR="00197E5C" w:rsidRDefault="00ED7516" w:rsidP="00197E5C">
      <w:pPr>
        <w:spacing w:line="240" w:lineRule="auto"/>
        <w:jc w:val="left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Это </w:t>
      </w:r>
      <w:proofErr w:type="gramStart"/>
      <w:r>
        <w:rPr>
          <w:rFonts w:eastAsia="Times New Roman" w:cs="Times New Roman"/>
          <w:color w:val="000000"/>
        </w:rPr>
        <w:t>не эпилог</w:t>
      </w:r>
      <w:proofErr w:type="gramEnd"/>
      <w:r>
        <w:rPr>
          <w:rFonts w:eastAsia="Times New Roman" w:cs="Times New Roman"/>
          <w:color w:val="000000"/>
        </w:rPr>
        <w:t>, но несколько слов автора о судьбе героев.</w:t>
      </w:r>
      <w:r>
        <w:rPr>
          <w:rFonts w:eastAsia="Times New Roman" w:cs="Times New Roman"/>
          <w:color w:val="000000"/>
        </w:rPr>
        <w:br/>
        <w:t>Есть такие элементы, как ПРОЛОГ и ЭПИЛОГ, которые вместе с заглавием, подзаголовком, эпиграфом образуют РАМУ ПРОИЗВЕДЕНИЯ.</w:t>
      </w:r>
      <w:r>
        <w:rPr>
          <w:rFonts w:eastAsia="Times New Roman" w:cs="Times New Roman"/>
          <w:color w:val="000000"/>
        </w:rPr>
        <w:br/>
        <w:t>Все элементы композиции могут располагаться по-разному, в зависимости от целей и художественных задач автора. Некоторые из них могут отсутствовать вообще. Среди сюжетных элементов есть три основные, которые всегда присутствуют в любом произведении - это завязка, развитие действия и развязка. Развязка означает художественный конец, но не обязательно смысловое разрешение обозначенного конфликта</w:t>
      </w:r>
      <w:r>
        <w:rPr>
          <w:rFonts w:eastAsia="Times New Roman" w:cs="Times New Roman"/>
          <w:color w:val="000000"/>
        </w:rPr>
        <w:br/>
        <w:t xml:space="preserve">В композиции сюжета можно выделить </w:t>
      </w:r>
      <w:proofErr w:type="spellStart"/>
      <w:r>
        <w:rPr>
          <w:rFonts w:eastAsia="Times New Roman" w:cs="Times New Roman"/>
          <w:color w:val="000000"/>
        </w:rPr>
        <w:t>внесюжетные</w:t>
      </w:r>
      <w:proofErr w:type="spellEnd"/>
      <w:r>
        <w:rPr>
          <w:rFonts w:eastAsia="Times New Roman" w:cs="Times New Roman"/>
          <w:color w:val="000000"/>
        </w:rPr>
        <w:t xml:space="preserve"> элементы: вводные эпизоды, пейзаж, портрет, интерьер, лирические отступления. Они не связаны непосредственно с ходом развития основного действия, но в пространстве общей художественной значимости выполняют свою существенную роль. Примером вводного эпизода может служить “повесть о капитане Копейкине” в поэме Гоголя “Мертвые души”. 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b/>
          <w:bCs/>
          <w:color w:val="000000"/>
        </w:rPr>
        <w:t>Пейзаж</w:t>
      </w:r>
      <w:r>
        <w:rPr>
          <w:rFonts w:eastAsia="Times New Roman" w:cs="Times New Roman"/>
          <w:color w:val="000000"/>
        </w:rPr>
        <w:t> в произведении - это описание незамкнутого пространства. Он играет большую роль и выполняет следующие функции:</w:t>
      </w:r>
      <w:r>
        <w:rPr>
          <w:rFonts w:eastAsia="Times New Roman" w:cs="Times New Roman"/>
          <w:color w:val="000000"/>
        </w:rPr>
        <w:br/>
        <w:t>1. Функцию обозначения места и времени действия.</w:t>
      </w:r>
      <w:r>
        <w:rPr>
          <w:rFonts w:eastAsia="Times New Roman" w:cs="Times New Roman"/>
          <w:color w:val="000000"/>
        </w:rPr>
        <w:br/>
        <w:t>2. Функцию сюжетной мотивировки. Иногда события меняются из-за природных процессов. Так, встреча Гринева с вожатым во время бурана имела предопределяющий характер. Или в жанре “путешествий” пейзаж влияет на дальнейшую судьбу героя (“Робинзон Крузо”).</w:t>
      </w:r>
      <w:r>
        <w:rPr>
          <w:rFonts w:eastAsia="Times New Roman" w:cs="Times New Roman"/>
          <w:color w:val="000000"/>
        </w:rPr>
        <w:br/>
        <w:t xml:space="preserve">3. Функцию создания психологизма (произведения </w:t>
      </w:r>
      <w:proofErr w:type="spellStart"/>
      <w:r>
        <w:rPr>
          <w:rFonts w:eastAsia="Times New Roman" w:cs="Times New Roman"/>
          <w:color w:val="000000"/>
        </w:rPr>
        <w:t>И.Тургенева</w:t>
      </w:r>
      <w:proofErr w:type="spellEnd"/>
      <w:r>
        <w:rPr>
          <w:rFonts w:eastAsia="Times New Roman" w:cs="Times New Roman"/>
          <w:color w:val="000000"/>
        </w:rPr>
        <w:t xml:space="preserve">, </w:t>
      </w:r>
      <w:proofErr w:type="spellStart"/>
      <w:r>
        <w:rPr>
          <w:rFonts w:eastAsia="Times New Roman" w:cs="Times New Roman"/>
          <w:color w:val="000000"/>
        </w:rPr>
        <w:t>Л.Толстого</w:t>
      </w:r>
      <w:proofErr w:type="spellEnd"/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</w:rPr>
        <w:br/>
        <w:t>4. Функцию проявления авторского субъективного плана. В романе “Отцы и дети” описание могилы Базарова приводит к мыслям о вечном примирении и жизни бесконечной.</w:t>
      </w:r>
      <w:r>
        <w:rPr>
          <w:rFonts w:eastAsia="Times New Roman" w:cs="Times New Roman"/>
          <w:color w:val="000000"/>
        </w:rPr>
        <w:br/>
        <w:t>Нельзя не сказать и о </w:t>
      </w:r>
      <w:r>
        <w:rPr>
          <w:rFonts w:eastAsia="Times New Roman" w:cs="Times New Roman"/>
          <w:i/>
          <w:iCs/>
          <w:color w:val="000000"/>
        </w:rPr>
        <w:t>национальном своеобразии пейзажа</w:t>
      </w:r>
      <w:r>
        <w:rPr>
          <w:rFonts w:eastAsia="Times New Roman" w:cs="Times New Roman"/>
          <w:color w:val="000000"/>
        </w:rPr>
        <w:t xml:space="preserve">, которое проявляется в творчестве некоторых авторов (лирика </w:t>
      </w:r>
      <w:proofErr w:type="spellStart"/>
      <w:r>
        <w:rPr>
          <w:rFonts w:eastAsia="Times New Roman" w:cs="Times New Roman"/>
          <w:color w:val="000000"/>
        </w:rPr>
        <w:t>С.Есенина</w:t>
      </w:r>
      <w:proofErr w:type="spellEnd"/>
      <w:proofErr w:type="gramStart"/>
      <w:r>
        <w:rPr>
          <w:rFonts w:eastAsia="Times New Roman" w:cs="Times New Roman"/>
          <w:color w:val="000000"/>
        </w:rPr>
        <w:t>).</w:t>
      </w:r>
      <w:r>
        <w:rPr>
          <w:rFonts w:eastAsia="Times New Roman" w:cs="Times New Roman"/>
          <w:color w:val="000000"/>
        </w:rPr>
        <w:br/>
        <w:t>Важна</w:t>
      </w:r>
      <w:proofErr w:type="gramEnd"/>
      <w:r>
        <w:rPr>
          <w:rFonts w:eastAsia="Times New Roman" w:cs="Times New Roman"/>
          <w:color w:val="000000"/>
        </w:rPr>
        <w:t xml:space="preserve"> роль пейзажа особенно в некоторых произведениях: “Тихий Дон” </w:t>
      </w:r>
      <w:proofErr w:type="spellStart"/>
      <w:r>
        <w:rPr>
          <w:rFonts w:eastAsia="Times New Roman" w:cs="Times New Roman"/>
          <w:color w:val="000000"/>
        </w:rPr>
        <w:t>М.Шолохова</w:t>
      </w:r>
      <w:proofErr w:type="spellEnd"/>
      <w:r>
        <w:rPr>
          <w:rFonts w:eastAsia="Times New Roman" w:cs="Times New Roman"/>
          <w:color w:val="000000"/>
        </w:rPr>
        <w:t xml:space="preserve">, “Евгений Онегин” </w:t>
      </w:r>
      <w:proofErr w:type="spellStart"/>
      <w:r>
        <w:rPr>
          <w:rFonts w:eastAsia="Times New Roman" w:cs="Times New Roman"/>
          <w:color w:val="000000"/>
        </w:rPr>
        <w:t>А.Пушкина</w:t>
      </w:r>
      <w:proofErr w:type="spellEnd"/>
      <w:r>
        <w:rPr>
          <w:rFonts w:eastAsia="Times New Roman" w:cs="Times New Roman"/>
          <w:color w:val="000000"/>
        </w:rPr>
        <w:t xml:space="preserve">, “Записки охотника” </w:t>
      </w:r>
      <w:proofErr w:type="spellStart"/>
      <w:r>
        <w:rPr>
          <w:rFonts w:eastAsia="Times New Roman" w:cs="Times New Roman"/>
          <w:color w:val="000000"/>
        </w:rPr>
        <w:t>И.Тургенева</w:t>
      </w:r>
      <w:proofErr w:type="spellEnd"/>
      <w:r>
        <w:rPr>
          <w:rFonts w:eastAsia="Times New Roman" w:cs="Times New Roman"/>
          <w:color w:val="000000"/>
        </w:rPr>
        <w:t>. Он выполняет идейно-композиционную роль.</w:t>
      </w:r>
      <w:r>
        <w:rPr>
          <w:rFonts w:eastAsia="Times New Roman" w:cs="Times New Roman"/>
          <w:color w:val="000000"/>
        </w:rPr>
        <w:br/>
        <w:t xml:space="preserve">ПОРТРЕТ (от фр. - изображать) - это изображение в литературном произведении внешности героя: черт лица, фигуры, одежды, жеста, манеры держаться. В литературе чаще встречается психологический портрет, в котором через внешность героя писатель стремится раскрыть внутренний мир. Прямые описания внешности не дают четкого представления о человеке, потому что “слово” в основе своей ассоциативно и воспринимается каждым читателем по-своему. Умозрительно воссозданий из описаний образ героя не будет </w:t>
      </w:r>
      <w:proofErr w:type="spellStart"/>
      <w:r>
        <w:rPr>
          <w:rFonts w:eastAsia="Times New Roman" w:cs="Times New Roman"/>
          <w:color w:val="000000"/>
        </w:rPr>
        <w:t>одноплановым</w:t>
      </w:r>
      <w:proofErr w:type="spellEnd"/>
      <w:r>
        <w:rPr>
          <w:rFonts w:eastAsia="Times New Roman" w:cs="Times New Roman"/>
          <w:color w:val="000000"/>
        </w:rPr>
        <w:t xml:space="preserve">, как, например, портрет в живописи. Художник может подчеркнуть в персонаже одну характерную черту или дать подробное описание внешности. Нередко какое-то портретное свойство превращается в деталь, которая повторяется вновь и вновь в пространстве всего произведения, выделяя тем самым нечто существенное в человеке. Портрет может содержать в себе субъективное “навязывание” автора - или положительных или негативных сторон. </w:t>
      </w:r>
      <w:proofErr w:type="spellStart"/>
      <w:r>
        <w:rPr>
          <w:rFonts w:eastAsia="Times New Roman" w:cs="Times New Roman"/>
          <w:color w:val="000000"/>
        </w:rPr>
        <w:t>И.Тургенев</w:t>
      </w:r>
      <w:proofErr w:type="spellEnd"/>
      <w:r>
        <w:rPr>
          <w:rFonts w:eastAsia="Times New Roman" w:cs="Times New Roman"/>
          <w:color w:val="000000"/>
        </w:rPr>
        <w:t xml:space="preserve">, например, часто </w:t>
      </w:r>
      <w:r>
        <w:rPr>
          <w:rFonts w:eastAsia="Times New Roman" w:cs="Times New Roman"/>
          <w:color w:val="000000"/>
        </w:rPr>
        <w:lastRenderedPageBreak/>
        <w:t xml:space="preserve">обращался к описанию некрасивых (толстых, красных) рук человека, когда хотел выделить его неприглядные свойства. Или, возьмем, к примеру, в общем-то положительный портрет Ольги из “Евгения Онегина”, если бы не приписка </w:t>
      </w:r>
      <w:proofErr w:type="gramStart"/>
      <w:r>
        <w:rPr>
          <w:rFonts w:eastAsia="Times New Roman" w:cs="Times New Roman"/>
          <w:color w:val="000000"/>
        </w:rPr>
        <w:t>автора:</w:t>
      </w:r>
      <w:r>
        <w:rPr>
          <w:rFonts w:eastAsia="Times New Roman" w:cs="Times New Roman"/>
          <w:color w:val="000000"/>
        </w:rPr>
        <w:br/>
        <w:t>Глаза</w:t>
      </w:r>
      <w:proofErr w:type="gramEnd"/>
      <w:r>
        <w:rPr>
          <w:rFonts w:eastAsia="Times New Roman" w:cs="Times New Roman"/>
          <w:color w:val="000000"/>
        </w:rPr>
        <w:t>, как небо, голубые,</w:t>
      </w:r>
      <w:r>
        <w:rPr>
          <w:rFonts w:eastAsia="Times New Roman" w:cs="Times New Roman"/>
          <w:color w:val="000000"/>
        </w:rPr>
        <w:br/>
        <w:t>Улыбка, локоны льняные,</w:t>
      </w:r>
      <w:r>
        <w:rPr>
          <w:rFonts w:eastAsia="Times New Roman" w:cs="Times New Roman"/>
          <w:color w:val="000000"/>
        </w:rPr>
        <w:br/>
        <w:t>Движенья, голос, легкий стан,</w:t>
      </w:r>
      <w:r>
        <w:rPr>
          <w:rFonts w:eastAsia="Times New Roman" w:cs="Times New Roman"/>
          <w:color w:val="000000"/>
        </w:rPr>
        <w:br/>
        <w:t>Все в Ольге... но любой роман</w:t>
      </w:r>
      <w:r>
        <w:rPr>
          <w:rFonts w:eastAsia="Times New Roman" w:cs="Times New Roman"/>
          <w:color w:val="000000"/>
        </w:rPr>
        <w:br/>
        <w:t>Возьмите, и найдете, верно,</w:t>
      </w:r>
      <w:r>
        <w:rPr>
          <w:rFonts w:eastAsia="Times New Roman" w:cs="Times New Roman"/>
          <w:color w:val="000000"/>
        </w:rPr>
        <w:br/>
        <w:t>Ее портрет: он очень мил,</w:t>
      </w:r>
      <w:r>
        <w:rPr>
          <w:rFonts w:eastAsia="Times New Roman" w:cs="Times New Roman"/>
          <w:color w:val="000000"/>
        </w:rPr>
        <w:br/>
        <w:t>Я прежде сам его любил,</w:t>
      </w:r>
      <w:r>
        <w:rPr>
          <w:rFonts w:eastAsia="Times New Roman" w:cs="Times New Roman"/>
          <w:color w:val="000000"/>
        </w:rPr>
        <w:br/>
        <w:t>Но надоел он мне безмерно.</w:t>
      </w:r>
      <w:r>
        <w:rPr>
          <w:rFonts w:eastAsia="Times New Roman" w:cs="Times New Roman"/>
          <w:color w:val="000000"/>
        </w:rPr>
        <w:br/>
        <w:t xml:space="preserve">Есть произведения, в которых почти полностью отсутствуют портретные описания. Например, в прозе </w:t>
      </w:r>
      <w:proofErr w:type="spellStart"/>
      <w:r>
        <w:rPr>
          <w:rFonts w:eastAsia="Times New Roman" w:cs="Times New Roman"/>
          <w:color w:val="000000"/>
        </w:rPr>
        <w:t>А.Платонова</w:t>
      </w:r>
      <w:proofErr w:type="spellEnd"/>
      <w:r>
        <w:rPr>
          <w:rFonts w:eastAsia="Times New Roman" w:cs="Times New Roman"/>
          <w:color w:val="000000"/>
        </w:rPr>
        <w:t xml:space="preserve"> мы находим лишь некоторые замечание по поводу внешности героя (“мутное, однообразное лицо”, “маленькая, каменная голова”). Портрет героя складывается из слегка уловимых выражений. Для писателя важна не отдельная деталь, а внутренний смысл целого.</w:t>
      </w:r>
      <w:r>
        <w:rPr>
          <w:rFonts w:eastAsia="Times New Roman" w:cs="Times New Roman"/>
          <w:color w:val="000000"/>
        </w:rPr>
        <w:br/>
        <w:t>КОМПОЗИЦИЯ происходит от латинского слова составление, соединение. Это одна из сторон формы литературных произведений, взаимная соотнесенность и расположение единиц изображаемого и художественно-речевых средств. Это система соединения знаков, элементов произведения. Композиция зависит от художественной задачи автора. Композицию произведения следует изучать в связи с изображением в нем характеров персонажей.</w:t>
      </w:r>
      <w:r>
        <w:rPr>
          <w:rFonts w:eastAsia="Times New Roman" w:cs="Times New Roman"/>
          <w:color w:val="000000"/>
        </w:rPr>
        <w:br/>
        <w:t>Композиция произведения имеет непосредственное отношение к понятию “система образов”. Образ-персонаж находится в центре внимания любого произведения. В эпических и драматических произведениях изображаются человеческие индивидуальности, которые принято называть характерами, действующими лицами, героями произведения. В лирических произведениях системы персонажей нет, но есть определяющий мотив герой, которого принято называть “лирическим героем</w:t>
      </w:r>
      <w:proofErr w:type="gramStart"/>
      <w:r>
        <w:rPr>
          <w:rFonts w:eastAsia="Times New Roman" w:cs="Times New Roman"/>
          <w:color w:val="000000"/>
        </w:rPr>
        <w:t>”.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>Для</w:t>
      </w:r>
      <w:proofErr w:type="gramEnd"/>
      <w:r>
        <w:rPr>
          <w:rFonts w:eastAsia="Times New Roman" w:cs="Times New Roman"/>
          <w:color w:val="000000"/>
        </w:rPr>
        <w:t xml:space="preserve"> раскрытия образов-персонажей используются следующие приемы: </w:t>
      </w:r>
      <w:r>
        <w:rPr>
          <w:rFonts w:eastAsia="Times New Roman" w:cs="Times New Roman"/>
          <w:b/>
          <w:bCs/>
          <w:color w:val="000000"/>
        </w:rPr>
        <w:t xml:space="preserve">авторская характеристика, </w:t>
      </w:r>
      <w:proofErr w:type="spellStart"/>
      <w:r>
        <w:rPr>
          <w:rFonts w:eastAsia="Times New Roman" w:cs="Times New Roman"/>
          <w:b/>
          <w:bCs/>
          <w:color w:val="000000"/>
        </w:rPr>
        <w:t>взаимораскрытие</w:t>
      </w:r>
      <w:proofErr w:type="spellEnd"/>
      <w:r>
        <w:rPr>
          <w:rFonts w:eastAsia="Times New Roman" w:cs="Times New Roman"/>
          <w:b/>
          <w:bCs/>
          <w:color w:val="000000"/>
        </w:rPr>
        <w:t>, самораскрытие</w:t>
      </w:r>
      <w:r>
        <w:rPr>
          <w:rFonts w:eastAsia="Times New Roman" w:cs="Times New Roman"/>
          <w:color w:val="000000"/>
        </w:rPr>
        <w:t>. Характер героя может быть показан в действии, в его поступках, в отношениях его с другими героями, в особенностях его мироощущения, которые он высказывает вслух или проговаривает “про себя”. Существенным моментом в произведении является принцип </w:t>
      </w:r>
      <w:r>
        <w:rPr>
          <w:rFonts w:eastAsia="Times New Roman" w:cs="Times New Roman"/>
          <w:b/>
          <w:bCs/>
          <w:color w:val="000000"/>
        </w:rPr>
        <w:t>изображения или описания</w:t>
      </w:r>
      <w:r>
        <w:rPr>
          <w:rFonts w:eastAsia="Times New Roman" w:cs="Times New Roman"/>
          <w:color w:val="000000"/>
        </w:rPr>
        <w:t> персонажа. Диалог дает право читателю самому наблюдать и делать выводы, а авторское описание является в той или иной степени субъективным и готовым решением.</w:t>
      </w:r>
      <w:r>
        <w:rPr>
          <w:rFonts w:eastAsia="Times New Roman" w:cs="Times New Roman"/>
          <w:color w:val="000000"/>
        </w:rPr>
        <w:br/>
        <w:t xml:space="preserve">Писатель создает композиционные формы, помогающие раскрыть содержательную сторону произведения. Каждое произведение с точки зрения композиции является особым и неповторимым. Приемы композиционного </w:t>
      </w:r>
      <w:r>
        <w:rPr>
          <w:rFonts w:eastAsia="Times New Roman" w:cs="Times New Roman"/>
          <w:color w:val="000000"/>
        </w:rPr>
        <w:lastRenderedPageBreak/>
        <w:t>построения очень разнообразны. Назовем некоторые из них.</w:t>
      </w:r>
      <w:r>
        <w:rPr>
          <w:rFonts w:eastAsia="Times New Roman" w:cs="Times New Roman"/>
          <w:color w:val="000000"/>
        </w:rPr>
        <w:br/>
        <w:t>СЮЖЕТНО-КОМПОЗИЦИОННАЯ ИНВЕРСИЯ - нарушение порядка следования событий (“Герой нашего времени”, “Мертвые души”</w:t>
      </w:r>
      <w:proofErr w:type="gramStart"/>
      <w:r>
        <w:rPr>
          <w:rFonts w:eastAsia="Times New Roman" w:cs="Times New Roman"/>
          <w:color w:val="000000"/>
        </w:rPr>
        <w:t>).</w:t>
      </w:r>
      <w:r>
        <w:rPr>
          <w:rFonts w:eastAsia="Times New Roman" w:cs="Times New Roman"/>
          <w:color w:val="000000"/>
        </w:rPr>
        <w:br/>
        <w:t>СЮЖЕТНОЕ</w:t>
      </w:r>
      <w:proofErr w:type="gramEnd"/>
      <w:r>
        <w:rPr>
          <w:rFonts w:eastAsia="Times New Roman" w:cs="Times New Roman"/>
          <w:color w:val="000000"/>
        </w:rPr>
        <w:t xml:space="preserve"> ОБРАМЛЕНИЕ - прием, когда основной сюжет как бы введен в рамку другого сюжета. Этот прием еще имеет обозначение “рассказ в рассказе” (“Человек в футляре”, “Старуха </w:t>
      </w:r>
      <w:proofErr w:type="spellStart"/>
      <w:r>
        <w:rPr>
          <w:rFonts w:eastAsia="Times New Roman" w:cs="Times New Roman"/>
          <w:color w:val="000000"/>
        </w:rPr>
        <w:t>Изергиль</w:t>
      </w:r>
      <w:proofErr w:type="spellEnd"/>
      <w:r>
        <w:rPr>
          <w:rFonts w:eastAsia="Times New Roman" w:cs="Times New Roman"/>
          <w:color w:val="000000"/>
        </w:rPr>
        <w:t>”, “Очарованный странник”</w:t>
      </w:r>
      <w:proofErr w:type="gramStart"/>
      <w:r>
        <w:rPr>
          <w:rFonts w:eastAsia="Times New Roman" w:cs="Times New Roman"/>
          <w:color w:val="000000"/>
        </w:rPr>
        <w:t>).</w:t>
      </w:r>
      <w:r>
        <w:rPr>
          <w:rFonts w:eastAsia="Times New Roman" w:cs="Times New Roman"/>
          <w:color w:val="000000"/>
        </w:rPr>
        <w:br/>
        <w:t>КОМПОЗИЦИОННОЕ</w:t>
      </w:r>
      <w:proofErr w:type="gramEnd"/>
      <w:r>
        <w:rPr>
          <w:rFonts w:eastAsia="Times New Roman" w:cs="Times New Roman"/>
          <w:color w:val="000000"/>
        </w:rPr>
        <w:t xml:space="preserve"> КОЛЬЦО - прием, сущность которого сводится к тому, что произведение заканчивается тем же эпизодом, с которого оно началось. Этот прием подчеркивает цельность произведения. (“Ревизор”). Часто этот прием используют в лирике. Например, вот, что видим в стихотворении </w:t>
      </w:r>
      <w:proofErr w:type="spellStart"/>
      <w:proofErr w:type="gramStart"/>
      <w:r>
        <w:rPr>
          <w:rFonts w:eastAsia="Times New Roman" w:cs="Times New Roman"/>
          <w:color w:val="000000"/>
        </w:rPr>
        <w:t>К.Бальмонта</w:t>
      </w:r>
      <w:proofErr w:type="spellEnd"/>
      <w:r>
        <w:rPr>
          <w:rFonts w:eastAsia="Times New Roman" w:cs="Times New Roman"/>
          <w:color w:val="000000"/>
        </w:rPr>
        <w:t>: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b/>
          <w:bCs/>
          <w:color w:val="000000"/>
        </w:rPr>
        <w:t>Вы</w:t>
      </w:r>
      <w:proofErr w:type="gramEnd"/>
      <w:r>
        <w:rPr>
          <w:rFonts w:eastAsia="Times New Roman" w:cs="Times New Roman"/>
          <w:b/>
          <w:bCs/>
          <w:color w:val="000000"/>
        </w:rPr>
        <w:t xml:space="preserve"> умрете, стебли трав,</w:t>
      </w:r>
      <w:r>
        <w:rPr>
          <w:rFonts w:eastAsia="Times New Roman" w:cs="Times New Roman"/>
          <w:color w:val="000000"/>
        </w:rPr>
        <w:br/>
        <w:t>Вы вершинами встречались</w:t>
      </w:r>
      <w:r>
        <w:rPr>
          <w:rFonts w:eastAsia="Times New Roman" w:cs="Times New Roman"/>
          <w:color w:val="000000"/>
        </w:rPr>
        <w:br/>
        <w:t>В легком ветре вы качались,</w:t>
      </w:r>
      <w:r>
        <w:rPr>
          <w:rFonts w:eastAsia="Times New Roman" w:cs="Times New Roman"/>
          <w:color w:val="000000"/>
        </w:rPr>
        <w:br/>
        <w:t xml:space="preserve">Но, блаженства не </w:t>
      </w:r>
      <w:proofErr w:type="spellStart"/>
      <w:r>
        <w:rPr>
          <w:rFonts w:eastAsia="Times New Roman" w:cs="Times New Roman"/>
          <w:color w:val="000000"/>
        </w:rPr>
        <w:t>видав</w:t>
      </w:r>
      <w:proofErr w:type="spellEnd"/>
      <w:r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b/>
          <w:bCs/>
          <w:color w:val="000000"/>
        </w:rPr>
        <w:t>Вы умрете, стебли трав...</w:t>
      </w:r>
      <w:r>
        <w:rPr>
          <w:rFonts w:eastAsia="Times New Roman" w:cs="Times New Roman"/>
          <w:color w:val="000000"/>
        </w:rPr>
        <w:br/>
        <w:t xml:space="preserve">КОМПОЗИЦИОННЫЙ КОНТРАСТ - сопоставление сюжетных линий, эпизодов, образов. Этот прием придает большую эмоциональность образной мысли писателя. Вспомним, как Пушкин показал различие между Онегиным и Ленским, заложив тем самым будущий конфликт между </w:t>
      </w:r>
      <w:proofErr w:type="gramStart"/>
      <w:r>
        <w:rPr>
          <w:rFonts w:eastAsia="Times New Roman" w:cs="Times New Roman"/>
          <w:color w:val="000000"/>
        </w:rPr>
        <w:t>ними:</w:t>
      </w:r>
      <w:r>
        <w:rPr>
          <w:rFonts w:eastAsia="Times New Roman" w:cs="Times New Roman"/>
          <w:color w:val="000000"/>
        </w:rPr>
        <w:br/>
        <w:t>Они</w:t>
      </w:r>
      <w:proofErr w:type="gramEnd"/>
      <w:r>
        <w:rPr>
          <w:rFonts w:eastAsia="Times New Roman" w:cs="Times New Roman"/>
          <w:color w:val="000000"/>
        </w:rPr>
        <w:t xml:space="preserve"> сошлись: волна и камень,</w:t>
      </w:r>
      <w:r>
        <w:rPr>
          <w:rFonts w:eastAsia="Times New Roman" w:cs="Times New Roman"/>
          <w:color w:val="000000"/>
        </w:rPr>
        <w:br/>
        <w:t>Стихи и проза, лед и пламень</w:t>
      </w:r>
      <w:r>
        <w:rPr>
          <w:rFonts w:eastAsia="Times New Roman" w:cs="Times New Roman"/>
          <w:color w:val="000000"/>
        </w:rPr>
        <w:br/>
        <w:t>Не столь различны меж собой.</w:t>
      </w:r>
      <w:r>
        <w:rPr>
          <w:rFonts w:eastAsia="Times New Roman" w:cs="Times New Roman"/>
          <w:color w:val="000000"/>
        </w:rPr>
        <w:br/>
        <w:t xml:space="preserve">Или Чацкий и “толпа из двадцати пяти глупцов, преследующих его”. Или резкое противопоставление Кутузова Наполеону в “Войне и мире” </w:t>
      </w:r>
      <w:proofErr w:type="spellStart"/>
      <w:r>
        <w:rPr>
          <w:rFonts w:eastAsia="Times New Roman" w:cs="Times New Roman"/>
          <w:color w:val="000000"/>
        </w:rPr>
        <w:t>Л.Толстого</w:t>
      </w:r>
      <w:proofErr w:type="spellEnd"/>
      <w:r>
        <w:rPr>
          <w:rFonts w:eastAsia="Times New Roman" w:cs="Times New Roman"/>
          <w:color w:val="000000"/>
        </w:rPr>
        <w:t>.</w:t>
      </w:r>
      <w:r>
        <w:rPr>
          <w:rFonts w:eastAsia="Times New Roman" w:cs="Times New Roman"/>
          <w:color w:val="000000"/>
        </w:rPr>
        <w:br/>
        <w:t>РЕТАРДАЦИЯ (</w:t>
      </w:r>
      <w:proofErr w:type="spellStart"/>
      <w:r>
        <w:rPr>
          <w:rFonts w:eastAsia="Times New Roman" w:cs="Times New Roman"/>
          <w:color w:val="000000"/>
        </w:rPr>
        <w:t>лат.retardatio</w:t>
      </w:r>
      <w:proofErr w:type="spellEnd"/>
      <w:r>
        <w:rPr>
          <w:rFonts w:eastAsia="Times New Roman" w:cs="Times New Roman"/>
          <w:color w:val="000000"/>
        </w:rPr>
        <w:t xml:space="preserve"> - запаздываю), то есть задержка развития сюжетного действия, замедленное развертывание повествования. Ретардация осуществляется путем включения в повествование авторских отступлений, описаний природы, интерьеров, портретов. В эпических произведениях автор может обращаться к предыстории героя. В сказке - путем повтора однородных элементов.</w:t>
      </w:r>
      <w:r>
        <w:rPr>
          <w:rFonts w:eastAsia="Times New Roman" w:cs="Times New Roman"/>
          <w:color w:val="000000"/>
        </w:rPr>
        <w:br/>
        <w:t xml:space="preserve">Одним из принципов построения литературного произведения является ПРИНЦИП МОНТАЖА. Термин “монтаж” (от фр. - сборка, подборка) возник в киноискусстве в начале ХХ века. Кинорежиссер </w:t>
      </w:r>
      <w:proofErr w:type="spellStart"/>
      <w:r>
        <w:rPr>
          <w:rFonts w:eastAsia="Times New Roman" w:cs="Times New Roman"/>
          <w:color w:val="000000"/>
        </w:rPr>
        <w:t>С.Эйзенштейн</w:t>
      </w:r>
      <w:proofErr w:type="spellEnd"/>
      <w:r>
        <w:rPr>
          <w:rFonts w:eastAsia="Times New Roman" w:cs="Times New Roman"/>
          <w:color w:val="000000"/>
        </w:rPr>
        <w:t xml:space="preserve"> утверждал, что эффект монтажа - “отнюдь не сугубо кинематографическое обстоятельство”. В литературе этот термин изменил свое значение. В гипотезе </w:t>
      </w:r>
      <w:proofErr w:type="spellStart"/>
      <w:r>
        <w:rPr>
          <w:rFonts w:eastAsia="Times New Roman" w:cs="Times New Roman"/>
          <w:color w:val="000000"/>
        </w:rPr>
        <w:t>Дж.Фрэнка</w:t>
      </w:r>
      <w:proofErr w:type="spellEnd"/>
      <w:r>
        <w:rPr>
          <w:rFonts w:eastAsia="Times New Roman" w:cs="Times New Roman"/>
          <w:color w:val="000000"/>
        </w:rPr>
        <w:t xml:space="preserve"> о создании в литературе новой “пространственной формы” утверждается, что новый принцип композиции в описаниях связан с тем, что “читатель оказывается перед разнообразными моментальными снимками, сделанными на разных этапах жизни героев, неподвижных в момент восприятия”. При сопоставлении этих моментальных образов читатель ощущает движение времени, которое пережил герой-рассказчик. В тексте литературного произведения существуют весьма разные предметы, </w:t>
      </w:r>
      <w:r>
        <w:rPr>
          <w:rFonts w:eastAsia="Times New Roman" w:cs="Times New Roman"/>
          <w:color w:val="000000"/>
        </w:rPr>
        <w:lastRenderedPageBreak/>
        <w:t>впрямую между собой не связанные, удаленные друг от друга в пространстве и времени. Монтаж подчеркивает случайность связей и их разрешение (</w:t>
      </w:r>
      <w:proofErr w:type="spellStart"/>
      <w:r>
        <w:rPr>
          <w:rFonts w:eastAsia="Times New Roman" w:cs="Times New Roman"/>
          <w:color w:val="000000"/>
        </w:rPr>
        <w:t>О.Хаксли</w:t>
      </w:r>
      <w:proofErr w:type="spellEnd"/>
      <w:r>
        <w:rPr>
          <w:rFonts w:eastAsia="Times New Roman" w:cs="Times New Roman"/>
          <w:color w:val="000000"/>
        </w:rPr>
        <w:t xml:space="preserve">, </w:t>
      </w:r>
      <w:proofErr w:type="spellStart"/>
      <w:r>
        <w:rPr>
          <w:rFonts w:eastAsia="Times New Roman" w:cs="Times New Roman"/>
          <w:color w:val="000000"/>
        </w:rPr>
        <w:t>Дж.Джойс</w:t>
      </w:r>
      <w:proofErr w:type="spellEnd"/>
      <w:r>
        <w:rPr>
          <w:rFonts w:eastAsia="Times New Roman" w:cs="Times New Roman"/>
          <w:color w:val="000000"/>
        </w:rPr>
        <w:t>). В более широком смысле слова монтаж применяется как активная композиция, при которой </w:t>
      </w:r>
      <w:r>
        <w:rPr>
          <w:rFonts w:eastAsia="Times New Roman" w:cs="Times New Roman"/>
          <w:b/>
          <w:bCs/>
          <w:color w:val="000000"/>
        </w:rPr>
        <w:t>внутренние, эмоционально-смысловые связи</w:t>
      </w:r>
      <w:r>
        <w:rPr>
          <w:rFonts w:eastAsia="Times New Roman" w:cs="Times New Roman"/>
          <w:color w:val="000000"/>
        </w:rPr>
        <w:t xml:space="preserve"> между персонажами, событиями, эпизодами оказываются более важными, чем их внешние, причинно-временные сцепления. По этому принципу “сцеплены” между собой сюжетные линии в романе Булгакова “Мастер и Маргарита”. С точки зрения </w:t>
      </w:r>
      <w:proofErr w:type="spellStart"/>
      <w:r>
        <w:rPr>
          <w:rFonts w:eastAsia="Times New Roman" w:cs="Times New Roman"/>
          <w:color w:val="000000"/>
        </w:rPr>
        <w:t>В.Хализева</w:t>
      </w:r>
      <w:proofErr w:type="spellEnd"/>
      <w:r>
        <w:rPr>
          <w:rFonts w:eastAsia="Times New Roman" w:cs="Times New Roman"/>
          <w:color w:val="000000"/>
        </w:rPr>
        <w:t>, термином “монтаж” обозначается “способ построения литературного произведения, при котором преобладает прерывистость, дискретность, изображения, его “разбитость” на фрагменты.” Функция монтажа понимается как разрыв непрерывности коммуникации, констатация случайных связей, “</w:t>
      </w:r>
      <w:proofErr w:type="spellStart"/>
      <w:r>
        <w:rPr>
          <w:rFonts w:eastAsia="Times New Roman" w:cs="Times New Roman"/>
          <w:color w:val="000000"/>
        </w:rPr>
        <w:t>фрагментаризация</w:t>
      </w:r>
      <w:proofErr w:type="spellEnd"/>
      <w:r>
        <w:rPr>
          <w:rFonts w:eastAsia="Times New Roman" w:cs="Times New Roman"/>
          <w:color w:val="000000"/>
        </w:rPr>
        <w:t>” мира и разрушение естественных связей между предметами.</w:t>
      </w:r>
      <w:r>
        <w:rPr>
          <w:rFonts w:eastAsia="Times New Roman" w:cs="Times New Roman"/>
          <w:color w:val="000000"/>
        </w:rPr>
        <w:br/>
      </w:r>
    </w:p>
    <w:p w:rsidR="00ED7516" w:rsidRDefault="00ED7516" w:rsidP="00197E5C">
      <w:pPr>
        <w:spacing w:line="240" w:lineRule="auto"/>
        <w:jc w:val="left"/>
        <w:rPr>
          <w:rFonts w:eastAsia="Times New Roman" w:cs="Times New Roman"/>
          <w:b/>
          <w:bCs/>
          <w:color w:val="000000"/>
          <w:sz w:val="22"/>
        </w:rPr>
      </w:pPr>
      <w:r>
        <w:rPr>
          <w:rFonts w:eastAsia="Times New Roman" w:cs="Times New Roman"/>
          <w:b/>
          <w:color w:val="000000"/>
        </w:rPr>
        <w:t>Вопросы и задания:</w:t>
      </w:r>
      <w:r>
        <w:rPr>
          <w:rFonts w:eastAsia="Times New Roman" w:cs="Times New Roman"/>
          <w:b/>
          <w:color w:val="000000"/>
        </w:rPr>
        <w:br/>
      </w:r>
      <w:r>
        <w:rPr>
          <w:rFonts w:eastAsia="Times New Roman" w:cs="Times New Roman"/>
          <w:color w:val="000000"/>
        </w:rPr>
        <w:t>1. Объясните термин “сюжет” и его принадлежность к литературным родам.</w:t>
      </w:r>
      <w:r>
        <w:rPr>
          <w:rFonts w:eastAsia="Times New Roman" w:cs="Times New Roman"/>
          <w:color w:val="000000"/>
        </w:rPr>
        <w:br/>
        <w:t>2. Каковы виды сюжетной организации?</w:t>
      </w:r>
      <w:r>
        <w:rPr>
          <w:rFonts w:eastAsia="Times New Roman" w:cs="Times New Roman"/>
          <w:color w:val="000000"/>
        </w:rPr>
        <w:br/>
        <w:t>3. Дайте характеристику сюжетным элементам композиции.</w:t>
      </w:r>
      <w:r>
        <w:rPr>
          <w:rFonts w:eastAsia="Times New Roman" w:cs="Times New Roman"/>
          <w:color w:val="000000"/>
        </w:rPr>
        <w:br/>
        <w:t xml:space="preserve">4. Определите сущность и значение </w:t>
      </w:r>
      <w:proofErr w:type="spellStart"/>
      <w:r>
        <w:rPr>
          <w:rFonts w:eastAsia="Times New Roman" w:cs="Times New Roman"/>
          <w:color w:val="000000"/>
        </w:rPr>
        <w:t>внесюжетных</w:t>
      </w:r>
      <w:proofErr w:type="spellEnd"/>
      <w:r>
        <w:rPr>
          <w:rFonts w:eastAsia="Times New Roman" w:cs="Times New Roman"/>
          <w:color w:val="000000"/>
        </w:rPr>
        <w:t xml:space="preserve"> элементов.</w:t>
      </w:r>
      <w:r>
        <w:rPr>
          <w:rFonts w:eastAsia="Times New Roman" w:cs="Times New Roman"/>
          <w:color w:val="000000"/>
        </w:rPr>
        <w:br/>
        <w:t>5. Назовите способы композиционной организации произведения.</w:t>
      </w:r>
      <w:r>
        <w:rPr>
          <w:rFonts w:eastAsia="Times New Roman" w:cs="Times New Roman"/>
          <w:color w:val="000000"/>
        </w:rPr>
        <w:br/>
        <w:t>6. Приведите примеры сцен и эпизодов из романа Булгакова “Мастер и Маргарита”, в построении которых используется принцип “зеркального отражения”.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 xml:space="preserve">7. В чем специфика конфликта антиутопии </w:t>
      </w:r>
      <w:proofErr w:type="spellStart"/>
      <w:r>
        <w:rPr>
          <w:rFonts w:eastAsia="Times New Roman" w:cs="Times New Roman"/>
          <w:color w:val="000000"/>
        </w:rPr>
        <w:t>Е.Замятина</w:t>
      </w:r>
      <w:proofErr w:type="spellEnd"/>
      <w:r>
        <w:rPr>
          <w:rFonts w:eastAsia="Times New Roman" w:cs="Times New Roman"/>
          <w:color w:val="000000"/>
        </w:rPr>
        <w:t xml:space="preserve"> “Мы”?</w:t>
      </w:r>
      <w:r>
        <w:rPr>
          <w:rFonts w:eastAsia="Times New Roman" w:cs="Times New Roman"/>
          <w:color w:val="000000"/>
        </w:rPr>
        <w:br/>
        <w:t xml:space="preserve">8. Объясните значение вставной истории “Повесть о капитане Копейкине” в поэме </w:t>
      </w:r>
      <w:proofErr w:type="spellStart"/>
      <w:r>
        <w:rPr>
          <w:rFonts w:eastAsia="Times New Roman" w:cs="Times New Roman"/>
          <w:color w:val="000000"/>
        </w:rPr>
        <w:t>Н.Гоголя</w:t>
      </w:r>
      <w:proofErr w:type="spellEnd"/>
      <w:r>
        <w:rPr>
          <w:rFonts w:eastAsia="Times New Roman" w:cs="Times New Roman"/>
          <w:color w:val="000000"/>
        </w:rPr>
        <w:t>.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b/>
          <w:bCs/>
          <w:color w:val="000000"/>
        </w:rPr>
        <w:t>Опорные слова</w:t>
      </w:r>
      <w:r>
        <w:rPr>
          <w:rFonts w:eastAsia="Times New Roman" w:cs="Times New Roman"/>
          <w:color w:val="000000"/>
        </w:rPr>
        <w:t xml:space="preserve">: Сюжет как система событий. Сюжет в эпосе. Сюжет в лирике. Сюжет в драме. Хронологический сюжет. Концентрический сюжет. Элементы композиции сюжета. </w:t>
      </w:r>
      <w:proofErr w:type="spellStart"/>
      <w:r>
        <w:rPr>
          <w:rFonts w:eastAsia="Times New Roman" w:cs="Times New Roman"/>
          <w:color w:val="000000"/>
        </w:rPr>
        <w:t>Внесюжетные</w:t>
      </w:r>
      <w:proofErr w:type="spellEnd"/>
      <w:r>
        <w:rPr>
          <w:rFonts w:eastAsia="Times New Roman" w:cs="Times New Roman"/>
          <w:color w:val="000000"/>
        </w:rPr>
        <w:t xml:space="preserve"> элементы. Сюжетное обрамление. Композиционное кольцо. Принцип монтажа.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b/>
          <w:bCs/>
          <w:color w:val="000000"/>
        </w:rPr>
        <w:t xml:space="preserve">Тесты к </w:t>
      </w:r>
      <w:proofErr w:type="gramStart"/>
      <w:r>
        <w:rPr>
          <w:rFonts w:eastAsia="Times New Roman" w:cs="Times New Roman"/>
          <w:b/>
          <w:bCs/>
          <w:color w:val="000000"/>
        </w:rPr>
        <w:t>теме</w:t>
      </w:r>
      <w:r>
        <w:rPr>
          <w:rFonts w:eastAsia="Times New Roman" w:cs="Times New Roman"/>
          <w:color w:val="000000"/>
        </w:rPr>
        <w:t>:</w:t>
      </w:r>
      <w:r>
        <w:rPr>
          <w:rFonts w:eastAsia="Times New Roman" w:cs="Times New Roman"/>
          <w:color w:val="000000"/>
        </w:rPr>
        <w:br/>
        <w:t>1.В</w:t>
      </w:r>
      <w:proofErr w:type="gramEnd"/>
      <w:r>
        <w:rPr>
          <w:rFonts w:eastAsia="Times New Roman" w:cs="Times New Roman"/>
          <w:color w:val="000000"/>
        </w:rPr>
        <w:t xml:space="preserve"> каком из перечисленных жанров есть сюжет как система событий?</w:t>
      </w:r>
      <w:r>
        <w:rPr>
          <w:rFonts w:eastAsia="Times New Roman" w:cs="Times New Roman"/>
          <w:color w:val="000000"/>
        </w:rPr>
        <w:br/>
        <w:t>В лирическом стихотворении</w:t>
      </w:r>
      <w:r>
        <w:rPr>
          <w:rFonts w:eastAsia="Times New Roman" w:cs="Times New Roman"/>
          <w:color w:val="000000"/>
        </w:rPr>
        <w:br/>
        <w:t>В жанре элегии</w:t>
      </w:r>
      <w:r>
        <w:rPr>
          <w:rFonts w:eastAsia="Times New Roman" w:cs="Times New Roman"/>
          <w:color w:val="000000"/>
        </w:rPr>
        <w:br/>
        <w:t>В эпиграмме</w:t>
      </w:r>
      <w:r>
        <w:rPr>
          <w:rFonts w:eastAsia="Times New Roman" w:cs="Times New Roman"/>
          <w:color w:val="000000"/>
        </w:rPr>
        <w:br/>
        <w:t>В лиро-эпической поэме</w:t>
      </w:r>
      <w:r>
        <w:rPr>
          <w:rFonts w:eastAsia="Times New Roman" w:cs="Times New Roman"/>
          <w:color w:val="000000"/>
        </w:rPr>
        <w:br/>
        <w:t>2. В каком из перечисленных жанров есть своя разновидность сюжета?</w:t>
      </w:r>
      <w:r>
        <w:rPr>
          <w:rFonts w:eastAsia="Times New Roman" w:cs="Times New Roman"/>
          <w:color w:val="000000"/>
        </w:rPr>
        <w:br/>
        <w:t>В лирическом стихотворении</w:t>
      </w:r>
      <w:r>
        <w:rPr>
          <w:rFonts w:eastAsia="Times New Roman" w:cs="Times New Roman"/>
          <w:color w:val="000000"/>
        </w:rPr>
        <w:br/>
        <w:t>В жанре элегии</w:t>
      </w:r>
      <w:r>
        <w:rPr>
          <w:rFonts w:eastAsia="Times New Roman" w:cs="Times New Roman"/>
          <w:color w:val="000000"/>
        </w:rPr>
        <w:br/>
        <w:t>В поэме</w:t>
      </w:r>
      <w:r>
        <w:rPr>
          <w:rFonts w:eastAsia="Times New Roman" w:cs="Times New Roman"/>
          <w:color w:val="000000"/>
        </w:rPr>
        <w:br/>
        <w:t>*Во всех выше перечисленных</w:t>
      </w:r>
      <w:r>
        <w:rPr>
          <w:rFonts w:eastAsia="Times New Roman" w:cs="Times New Roman"/>
          <w:color w:val="000000"/>
        </w:rPr>
        <w:br/>
        <w:t>3.Какой сюжет является хроникальным?</w:t>
      </w:r>
      <w:r>
        <w:rPr>
          <w:rFonts w:eastAsia="Times New Roman" w:cs="Times New Roman"/>
          <w:color w:val="000000"/>
        </w:rPr>
        <w:br/>
        <w:t>Сюжет с документальной основой</w:t>
      </w:r>
      <w:r>
        <w:rPr>
          <w:rFonts w:eastAsia="Times New Roman" w:cs="Times New Roman"/>
          <w:color w:val="000000"/>
        </w:rPr>
        <w:br/>
        <w:t>Сюжет со сведениями исторического характера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lastRenderedPageBreak/>
        <w:t>*Сюжет с преобладанием чисто временных связей</w:t>
      </w:r>
      <w:r>
        <w:rPr>
          <w:rFonts w:eastAsia="Times New Roman" w:cs="Times New Roman"/>
          <w:color w:val="000000"/>
        </w:rPr>
        <w:br/>
        <w:t>Сюжет с указанным, конкретным временем действия</w:t>
      </w:r>
      <w:r>
        <w:rPr>
          <w:rFonts w:eastAsia="Times New Roman" w:cs="Times New Roman"/>
          <w:color w:val="000000"/>
        </w:rPr>
        <w:br/>
        <w:t xml:space="preserve">4.Что является </w:t>
      </w:r>
      <w:proofErr w:type="spellStart"/>
      <w:r>
        <w:rPr>
          <w:rFonts w:eastAsia="Times New Roman" w:cs="Times New Roman"/>
          <w:color w:val="000000"/>
        </w:rPr>
        <w:t>внесюжетным</w:t>
      </w:r>
      <w:proofErr w:type="spellEnd"/>
      <w:r>
        <w:rPr>
          <w:rFonts w:eastAsia="Times New Roman" w:cs="Times New Roman"/>
          <w:color w:val="000000"/>
        </w:rPr>
        <w:t xml:space="preserve"> элементом?</w:t>
      </w:r>
      <w:r>
        <w:rPr>
          <w:rFonts w:eastAsia="Times New Roman" w:cs="Times New Roman"/>
          <w:color w:val="000000"/>
        </w:rPr>
        <w:br/>
        <w:t>Изображение лирического настроения</w:t>
      </w:r>
      <w:r>
        <w:rPr>
          <w:rFonts w:eastAsia="Times New Roman" w:cs="Times New Roman"/>
          <w:color w:val="000000"/>
        </w:rPr>
        <w:br/>
        <w:t>*Лирическое отступление</w:t>
      </w:r>
      <w:r>
        <w:rPr>
          <w:rFonts w:eastAsia="Times New Roman" w:cs="Times New Roman"/>
          <w:color w:val="000000"/>
        </w:rPr>
        <w:br/>
        <w:t>История героя, данная в начале произведения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>Воспоминания героя о прошлой жизни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 xml:space="preserve">5. Что отсутствует в лирике как одном из родов </w:t>
      </w:r>
      <w:proofErr w:type="gramStart"/>
      <w:r>
        <w:rPr>
          <w:rFonts w:eastAsia="Times New Roman" w:cs="Times New Roman"/>
          <w:color w:val="000000"/>
        </w:rPr>
        <w:t>литературы?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>Сюжет</w:t>
      </w:r>
      <w:proofErr w:type="gramEnd"/>
      <w:r>
        <w:rPr>
          <w:rFonts w:eastAsia="Times New Roman" w:cs="Times New Roman"/>
          <w:color w:val="000000"/>
        </w:rPr>
        <w:t xml:space="preserve"> как особая организация передачи настроения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>*Сюжет как система событий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 xml:space="preserve">Особого рода </w:t>
      </w:r>
      <w:proofErr w:type="spellStart"/>
      <w:r>
        <w:rPr>
          <w:rFonts w:eastAsia="Times New Roman" w:cs="Times New Roman"/>
          <w:color w:val="000000"/>
        </w:rPr>
        <w:t>медитативность</w:t>
      </w:r>
      <w:proofErr w:type="spellEnd"/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>Особая структурная организация произведения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b/>
          <w:bCs/>
          <w:color w:val="000000"/>
        </w:rPr>
        <w:t>Литература: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>1. Фесенко Э.Я. Теория литературы. - М.: 2005.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 xml:space="preserve">2. </w:t>
      </w:r>
      <w:proofErr w:type="spellStart"/>
      <w:r>
        <w:rPr>
          <w:rFonts w:eastAsia="Times New Roman" w:cs="Times New Roman"/>
          <w:color w:val="000000"/>
        </w:rPr>
        <w:t>Хализев</w:t>
      </w:r>
      <w:proofErr w:type="spellEnd"/>
      <w:r>
        <w:rPr>
          <w:rFonts w:eastAsia="Times New Roman" w:cs="Times New Roman"/>
          <w:color w:val="000000"/>
        </w:rPr>
        <w:t xml:space="preserve"> В.Е. Теория литературы. -</w:t>
      </w:r>
      <w:proofErr w:type="gramStart"/>
      <w:r>
        <w:rPr>
          <w:rFonts w:eastAsia="Times New Roman" w:cs="Times New Roman"/>
          <w:color w:val="000000"/>
        </w:rPr>
        <w:t>М.:2005.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  <w:t>3</w:t>
      </w:r>
      <w:proofErr w:type="gramEnd"/>
      <w:r>
        <w:rPr>
          <w:rFonts w:eastAsia="Times New Roman" w:cs="Times New Roman"/>
          <w:color w:val="000000"/>
        </w:rPr>
        <w:t>. Литературный энциклопедический словарь. - М.: 1987.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color w:val="000000"/>
        </w:rPr>
        <w:br/>
      </w:r>
    </w:p>
    <w:p w:rsidR="00ED7516" w:rsidRDefault="00ED7516" w:rsidP="00197E5C">
      <w:pPr>
        <w:spacing w:line="240" w:lineRule="auto"/>
        <w:rPr>
          <w:rFonts w:eastAsia="Times New Roman" w:cs="Times New Roman"/>
          <w:b/>
          <w:bCs/>
          <w:color w:val="000000"/>
        </w:rPr>
      </w:pPr>
    </w:p>
    <w:p w:rsidR="00ED7516" w:rsidRDefault="00ED7516" w:rsidP="00197E5C">
      <w:pPr>
        <w:spacing w:line="240" w:lineRule="auto"/>
        <w:rPr>
          <w:rFonts w:eastAsia="Times New Roman" w:cs="Times New Roman"/>
          <w:b/>
          <w:bCs/>
          <w:color w:val="000000"/>
        </w:rPr>
      </w:pPr>
    </w:p>
    <w:p w:rsidR="00ED7516" w:rsidRDefault="00ED7516" w:rsidP="00197E5C">
      <w:pPr>
        <w:spacing w:line="240" w:lineRule="auto"/>
        <w:rPr>
          <w:rFonts w:eastAsia="Times New Roman" w:cs="Times New Roman"/>
          <w:b/>
          <w:bCs/>
          <w:color w:val="000000"/>
        </w:rPr>
      </w:pPr>
    </w:p>
    <w:p w:rsidR="00ED7516" w:rsidRDefault="00ED7516" w:rsidP="00197E5C">
      <w:pPr>
        <w:spacing w:line="240" w:lineRule="auto"/>
        <w:rPr>
          <w:rFonts w:eastAsia="Times New Roman" w:cs="Times New Roman"/>
          <w:b/>
          <w:bCs/>
          <w:color w:val="000000"/>
        </w:rPr>
      </w:pPr>
    </w:p>
    <w:p w:rsidR="00ED7516" w:rsidRDefault="00ED7516" w:rsidP="00197E5C">
      <w:pPr>
        <w:spacing w:line="240" w:lineRule="auto"/>
        <w:rPr>
          <w:rFonts w:eastAsia="Times New Roman" w:cs="Times New Roman"/>
          <w:b/>
          <w:bCs/>
          <w:color w:val="000000"/>
        </w:rPr>
      </w:pPr>
    </w:p>
    <w:p w:rsidR="00ED7516" w:rsidRDefault="00ED7516" w:rsidP="00197E5C">
      <w:pPr>
        <w:spacing w:line="240" w:lineRule="auto"/>
        <w:rPr>
          <w:rFonts w:eastAsia="Times New Roman" w:cs="Times New Roman"/>
          <w:b/>
          <w:bCs/>
          <w:color w:val="000000"/>
        </w:rPr>
      </w:pPr>
    </w:p>
    <w:p w:rsidR="00ED7516" w:rsidRDefault="00ED7516" w:rsidP="00197E5C">
      <w:pPr>
        <w:spacing w:line="240" w:lineRule="auto"/>
        <w:rPr>
          <w:rFonts w:eastAsia="Times New Roman" w:cs="Times New Roman"/>
          <w:b/>
          <w:bCs/>
          <w:color w:val="000000"/>
        </w:rPr>
      </w:pPr>
    </w:p>
    <w:p w:rsidR="00ED7516" w:rsidRDefault="00ED7516" w:rsidP="00197E5C">
      <w:pPr>
        <w:spacing w:line="240" w:lineRule="auto"/>
        <w:rPr>
          <w:rFonts w:eastAsia="Times New Roman" w:cs="Times New Roman"/>
          <w:b/>
          <w:bCs/>
          <w:color w:val="000000"/>
        </w:rPr>
      </w:pPr>
    </w:p>
    <w:p w:rsidR="004F7B7D" w:rsidRPr="00154897" w:rsidRDefault="004F7B7D" w:rsidP="00197E5C">
      <w:pPr>
        <w:spacing w:line="240" w:lineRule="auto"/>
        <w:rPr>
          <w:sz w:val="24"/>
          <w:szCs w:val="24"/>
        </w:rPr>
      </w:pPr>
    </w:p>
    <w:p w:rsidR="00197E5C" w:rsidRPr="00154897" w:rsidRDefault="00197E5C">
      <w:pPr>
        <w:spacing w:line="240" w:lineRule="auto"/>
        <w:rPr>
          <w:sz w:val="24"/>
          <w:szCs w:val="24"/>
        </w:rPr>
      </w:pPr>
    </w:p>
    <w:sectPr w:rsidR="00197E5C" w:rsidRPr="00154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890"/>
    <w:rsid w:val="00137890"/>
    <w:rsid w:val="00154897"/>
    <w:rsid w:val="00197E5C"/>
    <w:rsid w:val="001F610E"/>
    <w:rsid w:val="002F68C7"/>
    <w:rsid w:val="004F7B7D"/>
    <w:rsid w:val="00794288"/>
    <w:rsid w:val="00ED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69E3-99AB-457E-A955-9D97202D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288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2406</Words>
  <Characters>13719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2023-06-06T12:36:00Z</dcterms:created>
  <dcterms:modified xsi:type="dcterms:W3CDTF">2023-06-23T23:10:00Z</dcterms:modified>
</cp:coreProperties>
</file>