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124" w:rsidRPr="003F2124" w:rsidRDefault="003F2124" w:rsidP="003F212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F2124">
        <w:rPr>
          <w:rFonts w:ascii="Times New Roman" w:hAnsi="Times New Roman" w:cs="Times New Roman"/>
          <w:sz w:val="28"/>
          <w:szCs w:val="28"/>
        </w:rPr>
        <w:t>Труд как основа жизнедеятельности людей. Виды труда, их сущность</w:t>
      </w:r>
    </w:p>
    <w:p w:rsidR="003F2124" w:rsidRPr="003F2124" w:rsidRDefault="003F2124" w:rsidP="003F212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2124">
        <w:rPr>
          <w:rFonts w:ascii="Times New Roman" w:hAnsi="Times New Roman" w:cs="Times New Roman"/>
          <w:sz w:val="28"/>
          <w:szCs w:val="28"/>
        </w:rPr>
        <w:t>Экономика труда: предмет, взаимодействие с другими науками о труде, проблематика</w:t>
      </w:r>
    </w:p>
    <w:p w:rsidR="003F2124" w:rsidRPr="003F2124" w:rsidRDefault="003F2124" w:rsidP="003F212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2124">
        <w:rPr>
          <w:rFonts w:ascii="Times New Roman" w:hAnsi="Times New Roman" w:cs="Times New Roman"/>
          <w:sz w:val="28"/>
          <w:szCs w:val="28"/>
        </w:rPr>
        <w:t>Формирование персонала предприятия</w:t>
      </w:r>
    </w:p>
    <w:p w:rsidR="003F2124" w:rsidRPr="003F2124" w:rsidRDefault="003F2124" w:rsidP="003F212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2124">
        <w:rPr>
          <w:rFonts w:ascii="Times New Roman" w:hAnsi="Times New Roman" w:cs="Times New Roman"/>
          <w:sz w:val="28"/>
          <w:szCs w:val="28"/>
        </w:rPr>
        <w:t>Понятие рынка труда, виды рынков труда и их значение. Субъекты рынка труда</w:t>
      </w:r>
    </w:p>
    <w:p w:rsidR="003F2124" w:rsidRPr="003F2124" w:rsidRDefault="003F2124" w:rsidP="003F212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2124">
        <w:rPr>
          <w:rFonts w:ascii="Times New Roman" w:hAnsi="Times New Roman" w:cs="Times New Roman"/>
          <w:sz w:val="28"/>
          <w:szCs w:val="28"/>
        </w:rPr>
        <w:t>Занятость и безработица</w:t>
      </w:r>
    </w:p>
    <w:p w:rsidR="003F2124" w:rsidRPr="003F2124" w:rsidRDefault="003F2124" w:rsidP="003F212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2124">
        <w:rPr>
          <w:rFonts w:ascii="Times New Roman" w:hAnsi="Times New Roman" w:cs="Times New Roman"/>
          <w:sz w:val="28"/>
          <w:szCs w:val="28"/>
        </w:rPr>
        <w:t>Политика занятости населения: федеральный и региональный уровни</w:t>
      </w:r>
    </w:p>
    <w:p w:rsidR="00EB5335" w:rsidRPr="003F2124" w:rsidRDefault="003F2124">
      <w:pPr>
        <w:rPr>
          <w:rFonts w:ascii="Times New Roman" w:hAnsi="Times New Roman" w:cs="Times New Roman"/>
          <w:sz w:val="28"/>
          <w:szCs w:val="28"/>
        </w:rPr>
      </w:pPr>
      <w:r w:rsidRPr="003F212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B5335" w:rsidRPr="003F2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E54E8"/>
    <w:multiLevelType w:val="multilevel"/>
    <w:tmpl w:val="211E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BFB"/>
    <w:rsid w:val="00065BFB"/>
    <w:rsid w:val="003F2124"/>
    <w:rsid w:val="00EB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8C61"/>
  <w15:chartTrackingRefBased/>
  <w15:docId w15:val="{00BAE989-4576-4466-84B1-55E00DA2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5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STIMMM</dc:creator>
  <cp:keywords/>
  <dc:description/>
  <cp:lastModifiedBy>STIMMM</cp:lastModifiedBy>
  <cp:revision>2</cp:revision>
  <dcterms:created xsi:type="dcterms:W3CDTF">2024-10-13T16:09:00Z</dcterms:created>
  <dcterms:modified xsi:type="dcterms:W3CDTF">2024-10-13T16:09:00Z</dcterms:modified>
</cp:coreProperties>
</file>