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C59D6" w14:textId="77777777" w:rsidR="006049C4" w:rsidRPr="00C7338F" w:rsidRDefault="006049C4" w:rsidP="00C7338F">
      <w:pPr>
        <w:ind w:left="0" w:hanging="2"/>
        <w:jc w:val="center"/>
        <w:rPr>
          <w:b/>
          <w:sz w:val="22"/>
        </w:rPr>
      </w:pPr>
      <w:r w:rsidRPr="00C7338F">
        <w:rPr>
          <w:b/>
          <w:sz w:val="22"/>
        </w:rPr>
        <w:t>Краткая аннотация освоения ЭУМК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7338F" w:rsidRPr="00C7338F" w14:paraId="196F6117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4A05" w14:textId="77777777" w:rsidR="00C7338F" w:rsidRPr="00C7338F" w:rsidRDefault="00C7338F" w:rsidP="00C7338F">
            <w:pPr>
              <w:spacing w:after="0"/>
              <w:ind w:left="0" w:hanging="2"/>
              <w:jc w:val="center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Автор ЭУМК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9582" w14:textId="111FCA1C" w:rsidR="00C7338F" w:rsidRPr="00C7338F" w:rsidRDefault="00424DAD" w:rsidP="00424DAD">
            <w:pPr>
              <w:spacing w:after="0"/>
              <w:ind w:left="0" w:hanging="2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Ахмадова Лайла Кюриевна</w:t>
            </w:r>
          </w:p>
        </w:tc>
      </w:tr>
      <w:tr w:rsidR="00C7338F" w:rsidRPr="00C7338F" w14:paraId="6A231928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600F" w14:textId="77777777" w:rsidR="00C7338F" w:rsidRPr="00C7338F" w:rsidRDefault="00C7338F" w:rsidP="00C7338F">
            <w:pPr>
              <w:spacing w:after="0"/>
              <w:ind w:left="0" w:hanging="2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Наименование ЭУМК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FBD5" w14:textId="77777777" w:rsidR="00C7338F" w:rsidRPr="00C7338F" w:rsidRDefault="00E926BB" w:rsidP="00424DAD">
            <w:pPr>
              <w:spacing w:after="0"/>
              <w:ind w:left="0" w:hanging="2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Теория литературы</w:t>
            </w:r>
          </w:p>
        </w:tc>
      </w:tr>
      <w:tr w:rsidR="0028480E" w:rsidRPr="00C7338F" w14:paraId="7BC634A8" w14:textId="77777777" w:rsidTr="00C7338F">
        <w:trPr>
          <w:trHeight w:val="197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88FA42" w14:textId="77777777" w:rsidR="0028480E" w:rsidRPr="00C7338F" w:rsidRDefault="0028480E" w:rsidP="00C7338F">
            <w:pPr>
              <w:spacing w:after="0"/>
              <w:ind w:left="0" w:hanging="2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Наименование ЭУМК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F590F1" w14:textId="77777777" w:rsidR="0028480E" w:rsidRPr="00C7338F" w:rsidRDefault="007872FB" w:rsidP="00C7338F">
            <w:pPr>
              <w:spacing w:after="0" w:line="276" w:lineRule="auto"/>
              <w:ind w:left="0" w:hanging="2"/>
              <w:rPr>
                <w:sz w:val="22"/>
                <w:shd w:val="clear" w:color="auto" w:fill="F9F9F7"/>
              </w:rPr>
            </w:pPr>
            <w:bookmarkStart w:id="0" w:name="OLE_LINK5"/>
            <w:r w:rsidRPr="00C7338F">
              <w:rPr>
                <w:sz w:val="22"/>
              </w:rPr>
              <w:t xml:space="preserve">Целью освоения дисциплины </w:t>
            </w:r>
            <w:r w:rsidR="0028480E" w:rsidRPr="00C7338F">
              <w:rPr>
                <w:sz w:val="22"/>
              </w:rPr>
              <w:t>«</w:t>
            </w:r>
            <w:bookmarkEnd w:id="0"/>
            <w:r w:rsidR="0028480E" w:rsidRPr="00C7338F">
              <w:rPr>
                <w:sz w:val="22"/>
              </w:rPr>
              <w:t xml:space="preserve">Теория литературы» </w:t>
            </w:r>
            <w:r w:rsidR="0028480E" w:rsidRPr="00C7338F">
              <w:rPr>
                <w:sz w:val="22"/>
                <w:shd w:val="clear" w:color="auto" w:fill="F9F9F7"/>
              </w:rPr>
              <w:t xml:space="preserve">является дать основы теоретических знаний, способствовать пониманию специфики литературы как вида искусства и формы общественного сознания. В </w:t>
            </w:r>
            <w:r w:rsidR="0028480E" w:rsidRPr="00C7338F">
              <w:rPr>
                <w:sz w:val="22"/>
              </w:rPr>
              <w:t>курсе «Теория литературы» рассматриваются основные разделы литературоведения, так называемые вспомогательные дисциплины; устанавливается связь с лингвистикой, историе</w:t>
            </w:r>
            <w:r w:rsidR="00A367EA" w:rsidRPr="00C7338F">
              <w:rPr>
                <w:sz w:val="22"/>
              </w:rPr>
              <w:t>й, философией и другими науками.</w:t>
            </w:r>
          </w:p>
        </w:tc>
      </w:tr>
      <w:tr w:rsidR="00A367EA" w:rsidRPr="00C7338F" w14:paraId="6744AD44" w14:textId="77777777" w:rsidTr="00A367EA">
        <w:trPr>
          <w:trHeight w:val="276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EF954" w14:textId="77777777" w:rsidR="00A367EA" w:rsidRPr="00C7338F" w:rsidRDefault="00C7338F" w:rsidP="00C7338F">
            <w:pPr>
              <w:spacing w:after="0"/>
              <w:ind w:left="0" w:hanging="2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Содерж</w:t>
            </w:r>
            <w:r w:rsidR="00A367EA" w:rsidRPr="00C7338F">
              <w:rPr>
                <w:b/>
                <w:sz w:val="22"/>
                <w:lang w:eastAsia="en-US"/>
              </w:rPr>
              <w:t>ание курса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005B9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b/>
                <w:sz w:val="22"/>
              </w:rPr>
            </w:pPr>
            <w:r w:rsidRPr="00C7338F">
              <w:rPr>
                <w:b/>
                <w:bCs/>
                <w:sz w:val="22"/>
                <w:shd w:val="clear" w:color="auto" w:fill="FFFFFF"/>
              </w:rPr>
              <w:t xml:space="preserve">Раздел </w:t>
            </w:r>
            <w:r w:rsidR="00A367EA" w:rsidRPr="00C7338F">
              <w:rPr>
                <w:b/>
                <w:bCs/>
                <w:sz w:val="22"/>
                <w:shd w:val="clear" w:color="auto" w:fill="FFFFFF"/>
              </w:rPr>
              <w:t>1.Введение</w:t>
            </w:r>
            <w:r w:rsidR="007872FB" w:rsidRPr="00C7338F">
              <w:rPr>
                <w:b/>
                <w:bCs/>
                <w:sz w:val="22"/>
                <w:shd w:val="clear" w:color="auto" w:fill="FFFFFF"/>
              </w:rPr>
              <w:t xml:space="preserve"> в теорию литературы как в </w:t>
            </w:r>
            <w:r w:rsidR="00A367EA" w:rsidRPr="00C7338F">
              <w:rPr>
                <w:b/>
                <w:sz w:val="22"/>
              </w:rPr>
              <w:t>систем</w:t>
            </w:r>
            <w:r w:rsidR="007872FB" w:rsidRPr="00C7338F">
              <w:rPr>
                <w:b/>
                <w:sz w:val="22"/>
              </w:rPr>
              <w:t xml:space="preserve">у </w:t>
            </w:r>
            <w:r w:rsidR="00A367EA" w:rsidRPr="00C7338F">
              <w:rPr>
                <w:b/>
                <w:sz w:val="22"/>
              </w:rPr>
              <w:t xml:space="preserve">гуманитарного знания. </w:t>
            </w:r>
            <w:r w:rsidR="007872FB" w:rsidRPr="00C7338F">
              <w:rPr>
                <w:b/>
                <w:sz w:val="22"/>
              </w:rPr>
              <w:t xml:space="preserve"> </w:t>
            </w:r>
          </w:p>
          <w:p w14:paraId="77B86DEF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sz w:val="22"/>
              </w:rPr>
              <w:t>Лекция 1. Специфика теории литературы, определяющаяся изучаемым материалом - литературы как вида искусства</w:t>
            </w:r>
          </w:p>
          <w:p w14:paraId="795E6108" w14:textId="77777777" w:rsidR="00A367EA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b/>
                <w:bCs/>
                <w:sz w:val="22"/>
                <w:shd w:val="clear" w:color="auto" w:fill="FFFFFF"/>
              </w:rPr>
              <w:t xml:space="preserve">Раздел </w:t>
            </w:r>
            <w:r w:rsidR="00A367EA" w:rsidRPr="00C7338F">
              <w:rPr>
                <w:b/>
                <w:sz w:val="22"/>
              </w:rPr>
              <w:t>2.Художественная литература как вид искусства</w:t>
            </w:r>
            <w:r w:rsidR="00A367EA" w:rsidRPr="00C7338F">
              <w:rPr>
                <w:sz w:val="22"/>
              </w:rPr>
              <w:t>.</w:t>
            </w:r>
            <w:r w:rsidRPr="00C7338F">
              <w:rPr>
                <w:sz w:val="22"/>
              </w:rPr>
              <w:t xml:space="preserve"> Лекция 2. Литература как искусство слова. Литература и синтетические искусства. Деление искусства на виды.</w:t>
            </w:r>
          </w:p>
          <w:p w14:paraId="34BD6FCF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bCs/>
                <w:sz w:val="22"/>
                <w:shd w:val="clear" w:color="auto" w:fill="FFFFFF"/>
              </w:rPr>
              <w:t xml:space="preserve">Раздел </w:t>
            </w:r>
            <w:r w:rsidR="00A367EA" w:rsidRPr="00C7338F">
              <w:rPr>
                <w:sz w:val="22"/>
              </w:rPr>
              <w:t>3. Литературное произведение.</w:t>
            </w:r>
            <w:r w:rsidRPr="00C7338F">
              <w:rPr>
                <w:sz w:val="22"/>
              </w:rPr>
              <w:t xml:space="preserve"> Содержание и форма литературного</w:t>
            </w:r>
            <w:r w:rsidR="00A367EA" w:rsidRPr="00C7338F">
              <w:rPr>
                <w:sz w:val="22"/>
              </w:rPr>
              <w:t xml:space="preserve"> произведения.</w:t>
            </w:r>
          </w:p>
          <w:p w14:paraId="6277346F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sz w:val="22"/>
              </w:rPr>
              <w:t>Лекция</w:t>
            </w:r>
            <w:r w:rsidRPr="00C7338F">
              <w:rPr>
                <w:b/>
                <w:sz w:val="22"/>
              </w:rPr>
              <w:t xml:space="preserve"> 3.Значение терминов «сюжет» и «композиция»</w:t>
            </w:r>
          </w:p>
          <w:p w14:paraId="1223772B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b/>
                <w:bCs/>
                <w:sz w:val="22"/>
                <w:shd w:val="clear" w:color="auto" w:fill="FFFFFF"/>
              </w:rPr>
              <w:t xml:space="preserve">Раздел </w:t>
            </w:r>
            <w:r w:rsidR="00A367EA" w:rsidRPr="00C7338F">
              <w:rPr>
                <w:b/>
                <w:sz w:val="22"/>
              </w:rPr>
              <w:t>4.Понятие литературного рода. Принципы разделения литературы на роды. Жанровое деление художественной</w:t>
            </w:r>
            <w:r w:rsidR="00A367EA" w:rsidRPr="00C7338F">
              <w:rPr>
                <w:sz w:val="22"/>
              </w:rPr>
              <w:t xml:space="preserve"> </w:t>
            </w:r>
            <w:r w:rsidR="00A367EA" w:rsidRPr="00C7338F">
              <w:rPr>
                <w:b/>
                <w:sz w:val="22"/>
              </w:rPr>
              <w:t>литературы</w:t>
            </w:r>
          </w:p>
          <w:p w14:paraId="759F7539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sz w:val="22"/>
              </w:rPr>
              <w:t>Лекция 4. Современные классификации, их отличие от классификации Аристотеля. Межродовые и внеродовые формы.</w:t>
            </w:r>
          </w:p>
          <w:p w14:paraId="01610C4A" w14:textId="77777777" w:rsidR="00A367EA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b/>
                <w:sz w:val="22"/>
              </w:rPr>
            </w:pPr>
            <w:r w:rsidRPr="00C7338F">
              <w:rPr>
                <w:b/>
                <w:bCs/>
                <w:sz w:val="22"/>
                <w:shd w:val="clear" w:color="auto" w:fill="FFFFFF"/>
              </w:rPr>
              <w:t xml:space="preserve">Раздел </w:t>
            </w:r>
            <w:r w:rsidR="00A367EA" w:rsidRPr="00C7338F">
              <w:rPr>
                <w:b/>
                <w:sz w:val="22"/>
              </w:rPr>
              <w:t>5.Стих и проза. Основные системы стихосложения</w:t>
            </w:r>
          </w:p>
          <w:p w14:paraId="03211AAC" w14:textId="77777777" w:rsidR="00A367EA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sz w:val="22"/>
              </w:rPr>
            </w:pPr>
            <w:r w:rsidRPr="00C7338F">
              <w:rPr>
                <w:sz w:val="22"/>
              </w:rPr>
              <w:t>Лекция 5.</w:t>
            </w:r>
            <w:r w:rsidRPr="00C7338F">
              <w:rPr>
                <w:b/>
                <w:sz w:val="22"/>
              </w:rPr>
              <w:t xml:space="preserve"> </w:t>
            </w:r>
            <w:r w:rsidRPr="00C7338F">
              <w:rPr>
                <w:sz w:val="22"/>
              </w:rPr>
              <w:t>Основные системы стихосложения</w:t>
            </w:r>
          </w:p>
          <w:p w14:paraId="75244A61" w14:textId="77777777" w:rsidR="00424DAD" w:rsidRDefault="006009B1" w:rsidP="00424D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b/>
                <w:sz w:val="22"/>
              </w:rPr>
            </w:pPr>
            <w:r w:rsidRPr="00C7338F">
              <w:rPr>
                <w:b/>
                <w:bCs/>
                <w:sz w:val="22"/>
                <w:shd w:val="clear" w:color="auto" w:fill="FFFFFF"/>
              </w:rPr>
              <w:t xml:space="preserve">Раздел </w:t>
            </w:r>
            <w:proofErr w:type="gramStart"/>
            <w:r w:rsidR="00A367EA" w:rsidRPr="00C7338F">
              <w:rPr>
                <w:b/>
                <w:sz w:val="22"/>
              </w:rPr>
              <w:t>6.Язык</w:t>
            </w:r>
            <w:proofErr w:type="gramEnd"/>
            <w:r w:rsidR="00A367EA" w:rsidRPr="00C7338F">
              <w:rPr>
                <w:b/>
                <w:sz w:val="22"/>
              </w:rPr>
              <w:t xml:space="preserve"> и стиль художественной литературы</w:t>
            </w:r>
            <w:r w:rsidR="00424DAD">
              <w:rPr>
                <w:b/>
                <w:sz w:val="22"/>
              </w:rPr>
              <w:t>.</w:t>
            </w:r>
          </w:p>
          <w:p w14:paraId="2808FD46" w14:textId="6FF06A20" w:rsidR="006009B1" w:rsidRPr="00C7338F" w:rsidRDefault="006009B1" w:rsidP="00424D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b/>
                <w:sz w:val="22"/>
              </w:rPr>
            </w:pPr>
            <w:r w:rsidRPr="00C7338F">
              <w:rPr>
                <w:sz w:val="22"/>
              </w:rPr>
              <w:t>Лекция 6. Язык и стиль художественной литературы</w:t>
            </w:r>
          </w:p>
          <w:p w14:paraId="7BE91BA9" w14:textId="77777777" w:rsidR="006009B1" w:rsidRPr="00C7338F" w:rsidRDefault="006009B1" w:rsidP="00C733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19" w:hanging="2"/>
              <w:rPr>
                <w:b/>
                <w:sz w:val="22"/>
              </w:rPr>
            </w:pPr>
            <w:r w:rsidRPr="00C7338F">
              <w:rPr>
                <w:sz w:val="22"/>
              </w:rPr>
              <w:t>Лекция 7.</w:t>
            </w:r>
            <w:r w:rsidRPr="00C7338F">
              <w:rPr>
                <w:bCs/>
                <w:sz w:val="22"/>
              </w:rPr>
              <w:t xml:space="preserve"> Литературный процесс</w:t>
            </w:r>
          </w:p>
          <w:p w14:paraId="38D720E9" w14:textId="77777777" w:rsidR="006009B1" w:rsidRPr="00C7338F" w:rsidRDefault="006009B1" w:rsidP="00C7338F">
            <w:pPr>
              <w:spacing w:after="0"/>
              <w:ind w:left="0" w:hanging="2"/>
              <w:rPr>
                <w:b/>
                <w:sz w:val="22"/>
              </w:rPr>
            </w:pPr>
            <w:r w:rsidRPr="00C7338F">
              <w:rPr>
                <w:b/>
                <w:bCs/>
                <w:sz w:val="22"/>
                <w:shd w:val="clear" w:color="auto" w:fill="FFFFFF"/>
              </w:rPr>
              <w:t xml:space="preserve">Раздел </w:t>
            </w:r>
            <w:r w:rsidR="00A367EA" w:rsidRPr="00C7338F">
              <w:rPr>
                <w:b/>
                <w:sz w:val="22"/>
              </w:rPr>
              <w:t>7.Литературный процесс и его основные закономерности. Литературное направление, течение и школа</w:t>
            </w:r>
          </w:p>
          <w:p w14:paraId="30166C47" w14:textId="77777777" w:rsidR="006009B1" w:rsidRPr="00C7338F" w:rsidRDefault="006009B1" w:rsidP="00C7338F">
            <w:pPr>
              <w:spacing w:after="0"/>
              <w:ind w:left="0" w:hanging="2"/>
              <w:rPr>
                <w:b/>
                <w:sz w:val="22"/>
              </w:rPr>
            </w:pPr>
            <w:r w:rsidRPr="00C7338F">
              <w:rPr>
                <w:sz w:val="22"/>
              </w:rPr>
              <w:t>Лекция 8.</w:t>
            </w:r>
            <w:r w:rsidRPr="00C7338F">
              <w:rPr>
                <w:bCs/>
                <w:sz w:val="22"/>
              </w:rPr>
              <w:t xml:space="preserve"> Генезис литературного творчества.</w:t>
            </w:r>
          </w:p>
        </w:tc>
      </w:tr>
      <w:tr w:rsidR="00C7338F" w:rsidRPr="00C7338F" w14:paraId="03E1BA50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2DD" w14:textId="77777777" w:rsidR="00C7338F" w:rsidRPr="00C7338F" w:rsidRDefault="00C7338F" w:rsidP="00C7338F">
            <w:pPr>
              <w:spacing w:after="0"/>
              <w:ind w:left="0" w:hanging="2"/>
              <w:jc w:val="left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Сроки прохождения ЭУМК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A71C" w14:textId="77777777" w:rsidR="00C7338F" w:rsidRPr="00C7338F" w:rsidRDefault="00C7338F" w:rsidP="00C7338F">
            <w:pPr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t>октябрь-декабрь 2024 год</w:t>
            </w:r>
          </w:p>
        </w:tc>
      </w:tr>
      <w:tr w:rsidR="00C7338F" w:rsidRPr="00C7338F" w14:paraId="4D26EF94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3A13" w14:textId="77777777" w:rsidR="00C7338F" w:rsidRPr="00C7338F" w:rsidRDefault="00C7338F" w:rsidP="00C7338F">
            <w:pPr>
              <w:spacing w:after="0"/>
              <w:ind w:left="0" w:hanging="2"/>
              <w:jc w:val="left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Итоговая аттестация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A86C" w14:textId="77777777" w:rsidR="00C7338F" w:rsidRPr="00C7338F" w:rsidRDefault="00C7338F" w:rsidP="00C7338F">
            <w:pPr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t>Выполнение тестовых заданий</w:t>
            </w:r>
          </w:p>
        </w:tc>
      </w:tr>
      <w:tr w:rsidR="00C7338F" w:rsidRPr="00C7338F" w14:paraId="361FD645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F161" w14:textId="77777777" w:rsidR="00C7338F" w:rsidRPr="00C7338F" w:rsidRDefault="00C7338F" w:rsidP="00C7338F">
            <w:pPr>
              <w:spacing w:after="0"/>
              <w:ind w:left="0" w:hanging="2"/>
              <w:jc w:val="left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Обратная связь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16AA" w14:textId="4A101399" w:rsidR="00C7338F" w:rsidRPr="00424DAD" w:rsidRDefault="00C7338F" w:rsidP="00C7338F">
            <w:pPr>
              <w:pStyle w:val="a4"/>
              <w:tabs>
                <w:tab w:val="left" w:pos="305"/>
              </w:tabs>
              <w:spacing w:before="0" w:beforeAutospacing="0" w:after="0" w:afterAutospacing="0"/>
              <w:jc w:val="both"/>
              <w:rPr>
                <w:color w:val="495057"/>
                <w:sz w:val="22"/>
                <w:szCs w:val="22"/>
                <w:lang w:val="en-US" w:eastAsia="en-US"/>
              </w:rPr>
            </w:pPr>
            <w:r w:rsidRPr="00C7338F">
              <w:rPr>
                <w:color w:val="495057"/>
                <w:sz w:val="22"/>
                <w:szCs w:val="22"/>
                <w:lang w:eastAsia="en-US"/>
              </w:rPr>
              <w:t>8 (</w:t>
            </w:r>
            <w:r w:rsidR="00424DAD">
              <w:rPr>
                <w:color w:val="495057"/>
                <w:sz w:val="22"/>
                <w:szCs w:val="22"/>
                <w:lang w:val="en-US" w:eastAsia="en-US"/>
              </w:rPr>
              <w:t>929) 887-56-82</w:t>
            </w:r>
          </w:p>
          <w:p w14:paraId="11B05E56" w14:textId="63059588" w:rsidR="00C7338F" w:rsidRPr="00424DAD" w:rsidRDefault="00C7338F" w:rsidP="00C7338F">
            <w:pPr>
              <w:pStyle w:val="a4"/>
              <w:tabs>
                <w:tab w:val="left" w:pos="305"/>
              </w:tabs>
              <w:spacing w:before="0" w:beforeAutospacing="0" w:after="0" w:afterAutospacing="0"/>
              <w:jc w:val="both"/>
              <w:rPr>
                <w:color w:val="495057"/>
                <w:sz w:val="22"/>
                <w:szCs w:val="22"/>
                <w:lang w:eastAsia="en-US"/>
              </w:rPr>
            </w:pPr>
            <w:r w:rsidRPr="00C7338F">
              <w:rPr>
                <w:color w:val="495057"/>
                <w:sz w:val="22"/>
                <w:szCs w:val="22"/>
                <w:lang w:eastAsia="en-US"/>
              </w:rPr>
              <w:t xml:space="preserve">Электронная почта: </w:t>
            </w:r>
            <w:r w:rsidR="00424DAD">
              <w:rPr>
                <w:color w:val="495057"/>
                <w:sz w:val="22"/>
                <w:szCs w:val="22"/>
                <w:lang w:val="en-US" w:eastAsia="en-US"/>
              </w:rPr>
              <w:t>lyoooha</w:t>
            </w:r>
            <w:r w:rsidR="00424DAD" w:rsidRPr="00424DAD">
              <w:rPr>
                <w:color w:val="495057"/>
                <w:sz w:val="22"/>
                <w:szCs w:val="22"/>
                <w:lang w:eastAsia="en-US"/>
              </w:rPr>
              <w:t>1@</w:t>
            </w:r>
            <w:r w:rsidR="00424DAD">
              <w:rPr>
                <w:color w:val="495057"/>
                <w:sz w:val="22"/>
                <w:szCs w:val="22"/>
                <w:lang w:val="en-US" w:eastAsia="en-US"/>
              </w:rPr>
              <w:t>mail</w:t>
            </w:r>
            <w:r w:rsidR="00424DAD" w:rsidRPr="00424DAD">
              <w:rPr>
                <w:color w:val="495057"/>
                <w:sz w:val="22"/>
                <w:szCs w:val="22"/>
                <w:lang w:eastAsia="en-US"/>
              </w:rPr>
              <w:t>.</w:t>
            </w:r>
            <w:r w:rsidR="00424DAD">
              <w:rPr>
                <w:color w:val="495057"/>
                <w:sz w:val="22"/>
                <w:szCs w:val="22"/>
                <w:lang w:val="en-US" w:eastAsia="en-US"/>
              </w:rPr>
              <w:t>ru</w:t>
            </w:r>
          </w:p>
        </w:tc>
      </w:tr>
      <w:tr w:rsidR="00C7338F" w:rsidRPr="00C7338F" w14:paraId="72EA7603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E469" w14:textId="77777777" w:rsidR="00C7338F" w:rsidRPr="00C7338F" w:rsidRDefault="00C7338F" w:rsidP="00C7338F">
            <w:pPr>
              <w:spacing w:after="0"/>
              <w:ind w:left="0" w:hanging="2"/>
              <w:jc w:val="left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Требования к техническому обеспечению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9E10" w14:textId="77777777" w:rsidR="00C7338F" w:rsidRPr="00C7338F" w:rsidRDefault="00C7338F" w:rsidP="00C7338F">
            <w:pPr>
              <w:tabs>
                <w:tab w:val="left" w:pos="305"/>
              </w:tabs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t>Архиватор - WinRaR,7-Zip или WinZip.</w:t>
            </w:r>
          </w:p>
          <w:p w14:paraId="408A807D" w14:textId="77777777" w:rsidR="00C7338F" w:rsidRPr="00C7338F" w:rsidRDefault="00C7338F" w:rsidP="00C7338F">
            <w:pPr>
              <w:tabs>
                <w:tab w:val="left" w:pos="305"/>
              </w:tabs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sym w:font="Times New Roman" w:char="F02D"/>
            </w:r>
            <w:r w:rsidRPr="00C7338F">
              <w:rPr>
                <w:sz w:val="22"/>
                <w:lang w:eastAsia="en-US"/>
              </w:rPr>
              <w:tab/>
              <w:t>Программа для чтения PDF - Adobe Reader.</w:t>
            </w:r>
          </w:p>
          <w:p w14:paraId="1C70097D" w14:textId="77777777" w:rsidR="00C7338F" w:rsidRPr="00C7338F" w:rsidRDefault="00C7338F" w:rsidP="00C7338F">
            <w:pPr>
              <w:tabs>
                <w:tab w:val="left" w:pos="305"/>
              </w:tabs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sym w:font="Times New Roman" w:char="F02D"/>
            </w:r>
            <w:r w:rsidRPr="00C7338F">
              <w:rPr>
                <w:sz w:val="22"/>
                <w:lang w:eastAsia="en-US"/>
              </w:rPr>
              <w:tab/>
              <w:t>Программа для работы с офисными документами - Microsoft Office (Word, PowerPoint, Excel).</w:t>
            </w:r>
          </w:p>
          <w:p w14:paraId="1128BE3B" w14:textId="77777777" w:rsidR="00C7338F" w:rsidRPr="00C7338F" w:rsidRDefault="00C7338F" w:rsidP="00C7338F">
            <w:pPr>
              <w:tabs>
                <w:tab w:val="left" w:pos="305"/>
              </w:tabs>
              <w:spacing w:after="0"/>
              <w:ind w:left="0" w:hanging="2"/>
              <w:rPr>
                <w:sz w:val="22"/>
                <w:lang w:val="en-US" w:eastAsia="en-US"/>
              </w:rPr>
            </w:pPr>
            <w:r w:rsidRPr="00C7338F">
              <w:rPr>
                <w:sz w:val="22"/>
                <w:lang w:eastAsia="en-US"/>
              </w:rPr>
              <w:sym w:font="Times New Roman" w:char="F02D"/>
            </w:r>
            <w:r w:rsidRPr="00C7338F">
              <w:rPr>
                <w:sz w:val="22"/>
                <w:lang w:val="en-US" w:eastAsia="en-US"/>
              </w:rPr>
              <w:tab/>
            </w:r>
            <w:r w:rsidRPr="00C7338F">
              <w:rPr>
                <w:sz w:val="22"/>
                <w:lang w:eastAsia="en-US"/>
              </w:rPr>
              <w:t>Веб</w:t>
            </w:r>
            <w:r w:rsidRPr="00C7338F">
              <w:rPr>
                <w:sz w:val="22"/>
                <w:lang w:val="en-US" w:eastAsia="en-US"/>
              </w:rPr>
              <w:t>-</w:t>
            </w:r>
            <w:r w:rsidRPr="00C7338F">
              <w:rPr>
                <w:sz w:val="22"/>
                <w:lang w:eastAsia="en-US"/>
              </w:rPr>
              <w:t>браузеров</w:t>
            </w:r>
            <w:r w:rsidRPr="00C7338F">
              <w:rPr>
                <w:sz w:val="22"/>
                <w:lang w:val="en-US" w:eastAsia="en-US"/>
              </w:rPr>
              <w:t xml:space="preserve"> - Mozilla Firefox, Opera </w:t>
            </w:r>
            <w:r w:rsidRPr="00C7338F">
              <w:rPr>
                <w:sz w:val="22"/>
                <w:lang w:eastAsia="en-US"/>
              </w:rPr>
              <w:t>и</w:t>
            </w:r>
            <w:r w:rsidRPr="00C7338F">
              <w:rPr>
                <w:sz w:val="22"/>
                <w:lang w:val="en-US" w:eastAsia="en-US"/>
              </w:rPr>
              <w:t xml:space="preserve"> Google Chrome, Yandex </w:t>
            </w:r>
            <w:r w:rsidRPr="00C7338F">
              <w:rPr>
                <w:sz w:val="22"/>
                <w:lang w:eastAsia="en-US"/>
              </w:rPr>
              <w:t>и</w:t>
            </w:r>
            <w:r w:rsidRPr="00C7338F">
              <w:rPr>
                <w:sz w:val="22"/>
                <w:lang w:val="en-US" w:eastAsia="en-US"/>
              </w:rPr>
              <w:t xml:space="preserve"> </w:t>
            </w:r>
            <w:r w:rsidRPr="00C7338F">
              <w:rPr>
                <w:sz w:val="22"/>
                <w:lang w:eastAsia="en-US"/>
              </w:rPr>
              <w:t>др</w:t>
            </w:r>
            <w:r w:rsidRPr="00C7338F">
              <w:rPr>
                <w:sz w:val="22"/>
                <w:lang w:val="en-US" w:eastAsia="en-US"/>
              </w:rPr>
              <w:t>.</w:t>
            </w:r>
          </w:p>
          <w:p w14:paraId="63168B4A" w14:textId="77777777" w:rsidR="00C7338F" w:rsidRPr="00C7338F" w:rsidRDefault="00C7338F" w:rsidP="00C7338F">
            <w:pPr>
              <w:tabs>
                <w:tab w:val="left" w:pos="305"/>
              </w:tabs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sym w:font="Times New Roman" w:char="F02D"/>
            </w:r>
            <w:r w:rsidRPr="00C7338F">
              <w:rPr>
                <w:sz w:val="22"/>
                <w:lang w:eastAsia="en-US"/>
              </w:rPr>
              <w:tab/>
              <w:t>Мультимедийный плеер, проигрыватель видео и аудио - VLC Media Player и др.</w:t>
            </w:r>
          </w:p>
        </w:tc>
      </w:tr>
      <w:tr w:rsidR="00C7338F" w:rsidRPr="00C7338F" w14:paraId="129502FE" w14:textId="77777777" w:rsidTr="00A367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5304" w14:textId="77777777" w:rsidR="00C7338F" w:rsidRPr="00C7338F" w:rsidRDefault="00C7338F" w:rsidP="00C7338F">
            <w:pPr>
              <w:spacing w:after="0"/>
              <w:ind w:left="0" w:hanging="2"/>
              <w:jc w:val="left"/>
              <w:rPr>
                <w:b/>
                <w:sz w:val="22"/>
                <w:lang w:eastAsia="en-US"/>
              </w:rPr>
            </w:pPr>
            <w:r w:rsidRPr="00C7338F">
              <w:rPr>
                <w:b/>
                <w:sz w:val="22"/>
                <w:lang w:eastAsia="en-US"/>
              </w:rPr>
              <w:t>Система поддержки студентов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9918" w14:textId="73B39671" w:rsidR="00C7338F" w:rsidRPr="00424DAD" w:rsidRDefault="00C7338F" w:rsidP="00C7338F">
            <w:pPr>
              <w:tabs>
                <w:tab w:val="left" w:pos="305"/>
              </w:tabs>
              <w:spacing w:after="0"/>
              <w:ind w:left="0" w:hanging="2"/>
              <w:rPr>
                <w:sz w:val="22"/>
                <w:lang w:eastAsia="en-US"/>
              </w:rPr>
            </w:pPr>
            <w:r w:rsidRPr="00C7338F">
              <w:rPr>
                <w:sz w:val="22"/>
                <w:lang w:eastAsia="en-US"/>
              </w:rPr>
              <w:t>Ахмадова</w:t>
            </w:r>
            <w:r w:rsidR="00424DAD">
              <w:rPr>
                <w:sz w:val="22"/>
                <w:lang w:val="en-US" w:eastAsia="en-US"/>
              </w:rPr>
              <w:t xml:space="preserve"> </w:t>
            </w:r>
            <w:r w:rsidR="00424DAD">
              <w:rPr>
                <w:sz w:val="22"/>
                <w:lang w:eastAsia="en-US"/>
              </w:rPr>
              <w:t xml:space="preserve">Лайла, Исаева </w:t>
            </w:r>
            <w:r w:rsidR="00424DAD" w:rsidRPr="00424DAD">
              <w:rPr>
                <w:sz w:val="22"/>
                <w:lang w:eastAsia="en-US"/>
              </w:rPr>
              <w:t>Барьят</w:t>
            </w:r>
          </w:p>
        </w:tc>
      </w:tr>
    </w:tbl>
    <w:p w14:paraId="79A07282" w14:textId="77777777" w:rsidR="004F7B7D" w:rsidRDefault="004F7B7D" w:rsidP="00C7338F">
      <w:pPr>
        <w:ind w:left="0" w:hanging="2"/>
        <w:jc w:val="left"/>
      </w:pPr>
    </w:p>
    <w:sectPr w:rsidR="004F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0DE"/>
    <w:rsid w:val="00151B3A"/>
    <w:rsid w:val="0028480E"/>
    <w:rsid w:val="00424DAD"/>
    <w:rsid w:val="004F7B7D"/>
    <w:rsid w:val="006009B1"/>
    <w:rsid w:val="006049C4"/>
    <w:rsid w:val="006B024C"/>
    <w:rsid w:val="006C00DE"/>
    <w:rsid w:val="007872FB"/>
    <w:rsid w:val="00794288"/>
    <w:rsid w:val="00A367EA"/>
    <w:rsid w:val="00C24235"/>
    <w:rsid w:val="00C7338F"/>
    <w:rsid w:val="00E9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B1EF"/>
  <w15:chartTrackingRefBased/>
  <w15:docId w15:val="{98E8FAEC-B4EB-41D4-B929-D003CAEF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9C4"/>
    <w:pPr>
      <w:spacing w:after="28" w:line="256" w:lineRule="auto"/>
      <w:ind w:left="711" w:firstLine="701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6049C4"/>
    <w:rPr>
      <w:rFonts w:ascii="Times New Roman" w:eastAsia="Times New Roman" w:hAnsi="Times New Roman" w:cs="Times New Roman"/>
      <w:i/>
      <w:iCs/>
      <w:color w:val="483A4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49C4"/>
    <w:pPr>
      <w:widowControl w:val="0"/>
      <w:shd w:val="clear" w:color="auto" w:fill="FFFFFF"/>
      <w:spacing w:after="0" w:line="264" w:lineRule="auto"/>
      <w:ind w:left="0" w:firstLine="0"/>
      <w:jc w:val="left"/>
    </w:pPr>
    <w:rPr>
      <w:i/>
      <w:iCs/>
      <w:color w:val="483A46"/>
      <w:sz w:val="22"/>
      <w:lang w:eastAsia="en-US"/>
    </w:rPr>
  </w:style>
  <w:style w:type="paragraph" w:styleId="a4">
    <w:name w:val="Normal (Web)"/>
    <w:basedOn w:val="a"/>
    <w:uiPriority w:val="99"/>
    <w:semiHidden/>
    <w:unhideWhenUsed/>
    <w:rsid w:val="006049C4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327</Words>
  <Characters>1866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Лейла</cp:lastModifiedBy>
  <cp:revision>11</cp:revision>
  <dcterms:created xsi:type="dcterms:W3CDTF">2023-06-06T16:15:00Z</dcterms:created>
  <dcterms:modified xsi:type="dcterms:W3CDTF">2025-03-06T11:21:00Z</dcterms:modified>
</cp:coreProperties>
</file>