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D73117" w14:textId="77777777" w:rsidR="0063649A" w:rsidRPr="004F6BEF" w:rsidRDefault="0063649A" w:rsidP="004F6BEF">
      <w:pPr>
        <w:jc w:val="center"/>
        <w:rPr>
          <w:rFonts w:ascii="Times New Roman" w:hAnsi="Times New Roman" w:cs="Times New Roman"/>
          <w:b/>
          <w:sz w:val="28"/>
          <w:szCs w:val="28"/>
        </w:rPr>
      </w:pPr>
      <w:r w:rsidRPr="004F6BEF">
        <w:rPr>
          <w:rFonts w:ascii="Times New Roman" w:hAnsi="Times New Roman" w:cs="Times New Roman"/>
          <w:b/>
          <w:sz w:val="28"/>
          <w:szCs w:val="28"/>
        </w:rPr>
        <w:t xml:space="preserve">Лекция </w:t>
      </w:r>
      <w:r w:rsidR="004F6BEF">
        <w:rPr>
          <w:rFonts w:ascii="Times New Roman" w:hAnsi="Times New Roman" w:cs="Times New Roman"/>
          <w:b/>
          <w:sz w:val="28"/>
          <w:szCs w:val="28"/>
        </w:rPr>
        <w:t>№</w:t>
      </w:r>
      <w:r w:rsidR="005954AE">
        <w:rPr>
          <w:rFonts w:ascii="Times New Roman" w:hAnsi="Times New Roman" w:cs="Times New Roman"/>
          <w:b/>
          <w:sz w:val="28"/>
          <w:szCs w:val="28"/>
        </w:rPr>
        <w:t>5</w:t>
      </w:r>
      <w:r w:rsidRPr="004F6BEF">
        <w:rPr>
          <w:rFonts w:ascii="Times New Roman" w:hAnsi="Times New Roman" w:cs="Times New Roman"/>
          <w:b/>
          <w:sz w:val="28"/>
          <w:szCs w:val="28"/>
        </w:rPr>
        <w:t>. Методы и приёмы обучения обществознанию в начальной школе</w:t>
      </w:r>
    </w:p>
    <w:p w14:paraId="7082E591" w14:textId="77777777" w:rsidR="0063649A" w:rsidRPr="0063649A" w:rsidRDefault="0063649A" w:rsidP="0063649A">
      <w:pPr>
        <w:rPr>
          <w:rFonts w:ascii="Times New Roman" w:hAnsi="Times New Roman" w:cs="Times New Roman"/>
          <w:sz w:val="28"/>
          <w:szCs w:val="28"/>
        </w:rPr>
      </w:pPr>
    </w:p>
    <w:p w14:paraId="68ADDDF0" w14:textId="77777777" w:rsidR="0063649A" w:rsidRPr="0063649A" w:rsidRDefault="0063649A" w:rsidP="0063649A">
      <w:pPr>
        <w:pStyle w:val="cdt4ke"/>
        <w:tabs>
          <w:tab w:val="left" w:pos="993"/>
        </w:tabs>
        <w:spacing w:before="0" w:beforeAutospacing="0" w:after="0" w:afterAutospacing="0" w:line="276" w:lineRule="auto"/>
        <w:ind w:firstLine="709"/>
        <w:jc w:val="both"/>
        <w:rPr>
          <w:color w:val="212121"/>
          <w:sz w:val="28"/>
          <w:szCs w:val="28"/>
        </w:rPr>
      </w:pPr>
      <w:r w:rsidRPr="0063649A">
        <w:rPr>
          <w:b/>
          <w:color w:val="212121"/>
          <w:sz w:val="28"/>
          <w:szCs w:val="28"/>
        </w:rPr>
        <w:t>Метод обучения</w:t>
      </w:r>
      <w:r w:rsidRPr="0063649A">
        <w:rPr>
          <w:color w:val="212121"/>
          <w:sz w:val="28"/>
          <w:szCs w:val="28"/>
        </w:rPr>
        <w:t xml:space="preserve"> — это совокупность приемов и способов организации познавательной деятельности ребенка, развития его умственных сил, обучающего взаимодействия учителя и учащихся, школьников между собой, с природной и общественной средой. Метод обучения реализуется в единстве целенаправленной познавательной деятельности и педагога, и детей, их активном движении к моменту педагогической истины - уяснению учащимися знаний, овладению умениями и навыками.</w:t>
      </w:r>
    </w:p>
    <w:p w14:paraId="71284089" w14:textId="77777777" w:rsidR="0063649A" w:rsidRPr="0063649A" w:rsidRDefault="0063649A" w:rsidP="0063649A">
      <w:pPr>
        <w:pStyle w:val="cdt4ke"/>
        <w:tabs>
          <w:tab w:val="left" w:pos="993"/>
        </w:tabs>
        <w:spacing w:before="210" w:beforeAutospacing="0" w:after="0" w:afterAutospacing="0" w:line="276" w:lineRule="auto"/>
        <w:ind w:firstLine="709"/>
        <w:jc w:val="both"/>
        <w:rPr>
          <w:color w:val="212121"/>
          <w:sz w:val="28"/>
          <w:szCs w:val="28"/>
        </w:rPr>
      </w:pPr>
      <w:r w:rsidRPr="0063649A">
        <w:rPr>
          <w:color w:val="212121"/>
          <w:sz w:val="28"/>
          <w:szCs w:val="28"/>
        </w:rPr>
        <w:t>Каждый метод имеет свою структуру, состоящую из присущих ему компонентов. Вместе с тем существует идеальное представление о методе обучения, обобщенная теоретическая модель, характеристик которой необходимо учитывать в творческом использовании любого конкретного метода. Суть этих характеристик в следующем:</w:t>
      </w:r>
    </w:p>
    <w:p w14:paraId="3040CDBE" w14:textId="77777777" w:rsidR="0063649A" w:rsidRPr="0063649A" w:rsidRDefault="0063649A" w:rsidP="0063649A">
      <w:pPr>
        <w:pStyle w:val="cdt4ke"/>
        <w:numPr>
          <w:ilvl w:val="0"/>
          <w:numId w:val="2"/>
        </w:numPr>
        <w:tabs>
          <w:tab w:val="left" w:pos="993"/>
        </w:tabs>
        <w:spacing w:before="0" w:beforeAutospacing="0" w:after="0" w:afterAutospacing="0" w:line="276" w:lineRule="auto"/>
        <w:ind w:left="0" w:firstLine="709"/>
        <w:jc w:val="both"/>
        <w:rPr>
          <w:color w:val="212121"/>
          <w:sz w:val="28"/>
          <w:szCs w:val="28"/>
        </w:rPr>
      </w:pPr>
      <w:r w:rsidRPr="0063649A">
        <w:rPr>
          <w:color w:val="212121"/>
          <w:sz w:val="28"/>
          <w:szCs w:val="28"/>
        </w:rPr>
        <w:t>в педагогической и психологической целесообразности, функциональной определенности метода;</w:t>
      </w:r>
    </w:p>
    <w:p w14:paraId="4121C32C" w14:textId="77777777" w:rsidR="0063649A" w:rsidRPr="0063649A" w:rsidRDefault="0063649A" w:rsidP="0063649A">
      <w:pPr>
        <w:pStyle w:val="cdt4ke"/>
        <w:numPr>
          <w:ilvl w:val="0"/>
          <w:numId w:val="2"/>
        </w:numPr>
        <w:tabs>
          <w:tab w:val="left" w:pos="993"/>
        </w:tabs>
        <w:spacing w:before="0" w:beforeAutospacing="0" w:after="0" w:afterAutospacing="0" w:line="276" w:lineRule="auto"/>
        <w:ind w:left="0" w:firstLine="709"/>
        <w:jc w:val="both"/>
        <w:rPr>
          <w:color w:val="212121"/>
          <w:sz w:val="28"/>
          <w:szCs w:val="28"/>
        </w:rPr>
      </w:pPr>
      <w:r w:rsidRPr="0063649A">
        <w:rPr>
          <w:color w:val="212121"/>
          <w:sz w:val="28"/>
          <w:szCs w:val="28"/>
        </w:rPr>
        <w:t>в направленности метода на организацию деятельности учителя и учащихся на общение, взаимодействие в практической работе;</w:t>
      </w:r>
    </w:p>
    <w:p w14:paraId="47493DF5" w14:textId="77777777" w:rsidR="0063649A" w:rsidRPr="0063649A" w:rsidRDefault="0063649A" w:rsidP="0063649A">
      <w:pPr>
        <w:pStyle w:val="cdt4ke"/>
        <w:numPr>
          <w:ilvl w:val="0"/>
          <w:numId w:val="2"/>
        </w:numPr>
        <w:tabs>
          <w:tab w:val="left" w:pos="993"/>
        </w:tabs>
        <w:spacing w:before="0" w:beforeAutospacing="0" w:after="0" w:afterAutospacing="0" w:line="276" w:lineRule="auto"/>
        <w:ind w:left="0" w:firstLine="709"/>
        <w:jc w:val="both"/>
        <w:rPr>
          <w:color w:val="212121"/>
          <w:sz w:val="28"/>
          <w:szCs w:val="28"/>
        </w:rPr>
      </w:pPr>
      <w:r w:rsidRPr="0063649A">
        <w:rPr>
          <w:color w:val="212121"/>
          <w:sz w:val="28"/>
          <w:szCs w:val="28"/>
        </w:rPr>
        <w:t>в соответствии методов возрастным возможностям школьников, особенностям их мышления, памяти, эмоционального развития, жизненного опыта;</w:t>
      </w:r>
    </w:p>
    <w:p w14:paraId="5FDACB13" w14:textId="77777777" w:rsidR="0063649A" w:rsidRPr="0063649A" w:rsidRDefault="0063649A" w:rsidP="0063649A">
      <w:pPr>
        <w:pStyle w:val="cdt4ke"/>
        <w:numPr>
          <w:ilvl w:val="0"/>
          <w:numId w:val="2"/>
        </w:numPr>
        <w:tabs>
          <w:tab w:val="left" w:pos="993"/>
        </w:tabs>
        <w:spacing w:before="0" w:beforeAutospacing="0" w:after="0" w:afterAutospacing="0" w:line="276" w:lineRule="auto"/>
        <w:ind w:left="0" w:firstLine="709"/>
        <w:jc w:val="both"/>
        <w:rPr>
          <w:color w:val="212121"/>
          <w:sz w:val="28"/>
          <w:szCs w:val="28"/>
        </w:rPr>
      </w:pPr>
      <w:r w:rsidRPr="0063649A">
        <w:rPr>
          <w:color w:val="212121"/>
          <w:sz w:val="28"/>
          <w:szCs w:val="28"/>
        </w:rPr>
        <w:t>в соответствии методов индивидуальным возможностям, общекультурной, педагогической подготовке учителя, уровню его творческого методического развития;</w:t>
      </w:r>
    </w:p>
    <w:p w14:paraId="67AD8765" w14:textId="77777777" w:rsidR="0063649A" w:rsidRPr="0063649A" w:rsidRDefault="0063649A" w:rsidP="0063649A">
      <w:pPr>
        <w:pStyle w:val="cdt4ke"/>
        <w:numPr>
          <w:ilvl w:val="0"/>
          <w:numId w:val="2"/>
        </w:numPr>
        <w:tabs>
          <w:tab w:val="left" w:pos="993"/>
        </w:tabs>
        <w:spacing w:before="0" w:beforeAutospacing="0" w:after="0" w:afterAutospacing="0" w:line="276" w:lineRule="auto"/>
        <w:ind w:left="0" w:firstLine="709"/>
        <w:jc w:val="both"/>
        <w:rPr>
          <w:color w:val="212121"/>
          <w:sz w:val="28"/>
          <w:szCs w:val="28"/>
        </w:rPr>
      </w:pPr>
      <w:r w:rsidRPr="0063649A">
        <w:rPr>
          <w:color w:val="212121"/>
          <w:sz w:val="28"/>
          <w:szCs w:val="28"/>
        </w:rPr>
        <w:t>в соотнесении методов с характером содержания изучаемого материала;</w:t>
      </w:r>
    </w:p>
    <w:p w14:paraId="07301253" w14:textId="77777777" w:rsidR="0063649A" w:rsidRPr="0063649A" w:rsidRDefault="0063649A" w:rsidP="0063649A">
      <w:pPr>
        <w:pStyle w:val="cdt4ke"/>
        <w:numPr>
          <w:ilvl w:val="0"/>
          <w:numId w:val="2"/>
        </w:numPr>
        <w:tabs>
          <w:tab w:val="left" w:pos="993"/>
        </w:tabs>
        <w:spacing w:before="0" w:beforeAutospacing="0" w:after="0" w:afterAutospacing="0" w:line="276" w:lineRule="auto"/>
        <w:ind w:left="0" w:firstLine="709"/>
        <w:jc w:val="both"/>
        <w:rPr>
          <w:color w:val="212121"/>
          <w:sz w:val="28"/>
          <w:szCs w:val="28"/>
        </w:rPr>
      </w:pPr>
      <w:r w:rsidRPr="0063649A">
        <w:rPr>
          <w:color w:val="212121"/>
          <w:sz w:val="28"/>
          <w:szCs w:val="28"/>
        </w:rPr>
        <w:t>в соотнесении методов с этапом обучения;</w:t>
      </w:r>
    </w:p>
    <w:p w14:paraId="5A3BAB74" w14:textId="77777777" w:rsidR="0063649A" w:rsidRPr="0063649A" w:rsidRDefault="0063649A" w:rsidP="0063649A">
      <w:pPr>
        <w:pStyle w:val="cdt4ke"/>
        <w:numPr>
          <w:ilvl w:val="0"/>
          <w:numId w:val="2"/>
        </w:numPr>
        <w:tabs>
          <w:tab w:val="left" w:pos="993"/>
        </w:tabs>
        <w:spacing w:before="0" w:beforeAutospacing="0" w:after="0" w:afterAutospacing="0" w:line="276" w:lineRule="auto"/>
        <w:ind w:left="0" w:firstLine="709"/>
        <w:jc w:val="both"/>
        <w:rPr>
          <w:color w:val="212121"/>
          <w:sz w:val="28"/>
          <w:szCs w:val="28"/>
        </w:rPr>
      </w:pPr>
      <w:r w:rsidRPr="0063649A">
        <w:rPr>
          <w:color w:val="212121"/>
          <w:sz w:val="28"/>
          <w:szCs w:val="28"/>
        </w:rPr>
        <w:t>в соотнесении методов с формой обучения;</w:t>
      </w:r>
    </w:p>
    <w:p w14:paraId="3E2D6EE9" w14:textId="77777777" w:rsidR="0063649A" w:rsidRPr="0063649A" w:rsidRDefault="0063649A" w:rsidP="0063649A">
      <w:pPr>
        <w:pStyle w:val="cdt4ke"/>
        <w:numPr>
          <w:ilvl w:val="0"/>
          <w:numId w:val="2"/>
        </w:numPr>
        <w:tabs>
          <w:tab w:val="left" w:pos="993"/>
        </w:tabs>
        <w:spacing w:before="0" w:beforeAutospacing="0" w:after="0" w:afterAutospacing="0" w:line="276" w:lineRule="auto"/>
        <w:ind w:left="0" w:firstLine="709"/>
        <w:jc w:val="both"/>
        <w:rPr>
          <w:color w:val="212121"/>
          <w:sz w:val="28"/>
          <w:szCs w:val="28"/>
        </w:rPr>
      </w:pPr>
      <w:r w:rsidRPr="0063649A">
        <w:rPr>
          <w:color w:val="212121"/>
          <w:sz w:val="28"/>
          <w:szCs w:val="28"/>
        </w:rPr>
        <w:t>в соответствии методов своеобразию возникшей ситуации процессе обучения;</w:t>
      </w:r>
    </w:p>
    <w:p w14:paraId="7004BE74" w14:textId="77777777" w:rsidR="0063649A" w:rsidRPr="0063649A" w:rsidRDefault="0063649A" w:rsidP="0063649A">
      <w:pPr>
        <w:pStyle w:val="cdt4ke"/>
        <w:numPr>
          <w:ilvl w:val="0"/>
          <w:numId w:val="2"/>
        </w:numPr>
        <w:tabs>
          <w:tab w:val="left" w:pos="993"/>
        </w:tabs>
        <w:spacing w:before="0" w:beforeAutospacing="0" w:after="0" w:afterAutospacing="0" w:line="276" w:lineRule="auto"/>
        <w:ind w:left="0" w:firstLine="709"/>
        <w:jc w:val="both"/>
        <w:rPr>
          <w:color w:val="212121"/>
          <w:sz w:val="28"/>
          <w:szCs w:val="28"/>
        </w:rPr>
      </w:pPr>
      <w:r w:rsidRPr="0063649A">
        <w:rPr>
          <w:color w:val="212121"/>
          <w:sz w:val="28"/>
          <w:szCs w:val="28"/>
        </w:rPr>
        <w:t>во взаимосвязи и взаимодействии методов между собой, включенности их друг в друга;</w:t>
      </w:r>
    </w:p>
    <w:p w14:paraId="010B51DE" w14:textId="77777777" w:rsidR="0063649A" w:rsidRPr="0063649A" w:rsidRDefault="0063649A" w:rsidP="0063649A">
      <w:pPr>
        <w:pStyle w:val="cdt4ke"/>
        <w:numPr>
          <w:ilvl w:val="0"/>
          <w:numId w:val="2"/>
        </w:numPr>
        <w:tabs>
          <w:tab w:val="left" w:pos="993"/>
        </w:tabs>
        <w:spacing w:before="0" w:beforeAutospacing="0" w:after="0" w:afterAutospacing="0" w:line="276" w:lineRule="auto"/>
        <w:ind w:left="0" w:firstLine="709"/>
        <w:jc w:val="both"/>
        <w:rPr>
          <w:color w:val="212121"/>
          <w:sz w:val="28"/>
          <w:szCs w:val="28"/>
        </w:rPr>
      </w:pPr>
      <w:r w:rsidRPr="0063649A">
        <w:rPr>
          <w:color w:val="212121"/>
          <w:sz w:val="28"/>
          <w:szCs w:val="28"/>
        </w:rPr>
        <w:t>в эффективности достижения качественных результатов в обучении и воспитании школьников в процессе обучения и творческого применения знаний, умений, навыков.</w:t>
      </w:r>
    </w:p>
    <w:p w14:paraId="2A507084" w14:textId="77777777" w:rsidR="0063649A" w:rsidRDefault="0063649A" w:rsidP="0063649A">
      <w:pPr>
        <w:pStyle w:val="cdt4ke"/>
        <w:tabs>
          <w:tab w:val="left" w:pos="993"/>
        </w:tabs>
        <w:spacing w:before="0" w:beforeAutospacing="0" w:after="0" w:afterAutospacing="0" w:line="276" w:lineRule="auto"/>
        <w:ind w:firstLine="709"/>
        <w:jc w:val="both"/>
        <w:rPr>
          <w:color w:val="212121"/>
          <w:sz w:val="28"/>
          <w:szCs w:val="28"/>
        </w:rPr>
      </w:pPr>
      <w:r w:rsidRPr="0063649A">
        <w:rPr>
          <w:color w:val="212121"/>
          <w:sz w:val="28"/>
          <w:szCs w:val="28"/>
        </w:rPr>
        <w:lastRenderedPageBreak/>
        <w:t>Все эти общие требования, характеризующие методы обучения, предполагают их индивидуальное своеобразие в живом, динамичном познавательно-обучающем процессе.</w:t>
      </w:r>
    </w:p>
    <w:p w14:paraId="6AF93AA3" w14:textId="77777777" w:rsidR="0063649A" w:rsidRDefault="0063649A" w:rsidP="0063649A">
      <w:pPr>
        <w:pStyle w:val="cdt4ke"/>
        <w:tabs>
          <w:tab w:val="left" w:pos="993"/>
        </w:tabs>
        <w:spacing w:before="0" w:beforeAutospacing="0" w:after="0" w:afterAutospacing="0" w:line="276" w:lineRule="auto"/>
        <w:ind w:firstLine="709"/>
        <w:jc w:val="both"/>
        <w:rPr>
          <w:color w:val="212121"/>
          <w:sz w:val="28"/>
          <w:szCs w:val="28"/>
        </w:rPr>
      </w:pPr>
      <w:r w:rsidRPr="0063649A">
        <w:rPr>
          <w:color w:val="212121"/>
          <w:sz w:val="28"/>
          <w:szCs w:val="28"/>
        </w:rPr>
        <w:t>Метод обучения расчленяется на составляющие его элементы (части, детали), которые называются методическими приемами. По отношению к методу приемы носят частный подчиненный характер. Они не имеют самостоятельной педагогической задачи, а подчиняются той задаче, которую преследует данный метод. Одни и те же методические приемы могут быть использованы в разных методах. И наоборот, один и тот же метод у разных учителей может включать различные приемы.</w:t>
      </w:r>
    </w:p>
    <w:p w14:paraId="764B7DE1" w14:textId="77777777" w:rsidR="0063649A" w:rsidRPr="0063649A" w:rsidRDefault="0063649A" w:rsidP="0063649A">
      <w:pPr>
        <w:pStyle w:val="cdt4ke"/>
        <w:tabs>
          <w:tab w:val="left" w:pos="993"/>
        </w:tabs>
        <w:spacing w:before="0" w:beforeAutospacing="0" w:after="0" w:afterAutospacing="0" w:line="276" w:lineRule="auto"/>
        <w:ind w:firstLine="709"/>
        <w:jc w:val="both"/>
        <w:rPr>
          <w:color w:val="212121"/>
          <w:sz w:val="28"/>
          <w:szCs w:val="28"/>
        </w:rPr>
      </w:pPr>
      <w:r w:rsidRPr="0063649A">
        <w:rPr>
          <w:color w:val="212121"/>
          <w:sz w:val="28"/>
          <w:szCs w:val="28"/>
        </w:rPr>
        <w:t>Метод включает в себя ряд приемов, но сам он не является их простой суммой. Приемы в то же время определяют своеобразие методов работы учителя, придают индивидуальность манере его педагогической деятельности.</w:t>
      </w:r>
    </w:p>
    <w:p w14:paraId="4929104E" w14:textId="77777777" w:rsidR="0063649A" w:rsidRDefault="0063649A" w:rsidP="0063649A">
      <w:pPr>
        <w:pStyle w:val="cdt4ke"/>
        <w:tabs>
          <w:tab w:val="left" w:pos="993"/>
        </w:tabs>
        <w:spacing w:before="0" w:beforeAutospacing="0" w:after="0" w:afterAutospacing="0" w:line="276" w:lineRule="auto"/>
        <w:ind w:firstLine="709"/>
        <w:jc w:val="both"/>
        <w:rPr>
          <w:color w:val="212121"/>
          <w:sz w:val="28"/>
          <w:szCs w:val="28"/>
        </w:rPr>
      </w:pPr>
      <w:r w:rsidRPr="0063649A">
        <w:rPr>
          <w:b/>
          <w:color w:val="212121"/>
          <w:sz w:val="28"/>
          <w:szCs w:val="28"/>
        </w:rPr>
        <w:t>Прием обучения</w:t>
      </w:r>
      <w:r w:rsidRPr="0063649A">
        <w:rPr>
          <w:color w:val="212121"/>
          <w:sz w:val="28"/>
          <w:szCs w:val="28"/>
        </w:rPr>
        <w:t xml:space="preserve"> — это составная часть или отдельная сторона метода, направленная на решения конкретной задачи.</w:t>
      </w:r>
    </w:p>
    <w:p w14:paraId="47636C02" w14:textId="77777777" w:rsidR="0063649A" w:rsidRDefault="0063649A" w:rsidP="0063649A">
      <w:pPr>
        <w:pStyle w:val="cdt4ke"/>
        <w:tabs>
          <w:tab w:val="left" w:pos="993"/>
        </w:tabs>
        <w:spacing w:before="0" w:beforeAutospacing="0" w:after="0" w:afterAutospacing="0" w:line="276" w:lineRule="auto"/>
        <w:ind w:firstLine="709"/>
        <w:jc w:val="both"/>
        <w:rPr>
          <w:color w:val="212121"/>
          <w:sz w:val="28"/>
          <w:szCs w:val="28"/>
        </w:rPr>
      </w:pPr>
      <w:r w:rsidRPr="0063649A">
        <w:rPr>
          <w:color w:val="212121"/>
          <w:sz w:val="28"/>
          <w:szCs w:val="28"/>
        </w:rPr>
        <w:t>На методы обучения наибольшее влияние оказывают те источники, из которых черпают знания учащиеся. На этой основе выделено три группы методов, каждая из которых использует свой вид источников:</w:t>
      </w:r>
    </w:p>
    <w:p w14:paraId="4C33633D" w14:textId="77777777" w:rsidR="0063649A" w:rsidRDefault="0063649A" w:rsidP="0063649A">
      <w:pPr>
        <w:pStyle w:val="cdt4ke"/>
        <w:tabs>
          <w:tab w:val="left" w:pos="993"/>
        </w:tabs>
        <w:spacing w:before="0" w:beforeAutospacing="0" w:after="0" w:afterAutospacing="0" w:line="276" w:lineRule="auto"/>
        <w:ind w:firstLine="709"/>
        <w:jc w:val="both"/>
        <w:rPr>
          <w:color w:val="212121"/>
          <w:sz w:val="28"/>
          <w:szCs w:val="28"/>
        </w:rPr>
      </w:pPr>
      <w:r w:rsidRPr="0063649A">
        <w:rPr>
          <w:b/>
          <w:color w:val="212121"/>
          <w:sz w:val="28"/>
          <w:szCs w:val="28"/>
        </w:rPr>
        <w:t>Словесный метод</w:t>
      </w:r>
      <w:r w:rsidRPr="0063649A">
        <w:rPr>
          <w:color w:val="212121"/>
          <w:sz w:val="28"/>
          <w:szCs w:val="28"/>
        </w:rPr>
        <w:t xml:space="preserve"> — это способ получения знаний при помощи устного и печатного слова. Словесные методы занимают ведущую позицию среди методов обучения. Главное их достоинство состоит в том, что они позволяют в короткий срок передать большую по объему информацию. Типичными словесными методами являются рассказ, объяснение, беседа, дискуссия, работа с книгой. Эти методы преимущественно используются на лекциях, семинарах, в самостоятельной работе студентов и учащихся с учебниками, учебными пособиями, научной и справочной литературой, во время консультаций.</w:t>
      </w:r>
    </w:p>
    <w:p w14:paraId="6A73052E" w14:textId="77777777" w:rsidR="0063649A" w:rsidRDefault="0063649A" w:rsidP="0063649A">
      <w:pPr>
        <w:pStyle w:val="cdt4ke"/>
        <w:tabs>
          <w:tab w:val="left" w:pos="993"/>
        </w:tabs>
        <w:spacing w:before="0" w:beforeAutospacing="0" w:after="0" w:afterAutospacing="0" w:line="276" w:lineRule="auto"/>
        <w:ind w:firstLine="709"/>
        <w:jc w:val="both"/>
        <w:rPr>
          <w:color w:val="212121"/>
          <w:sz w:val="28"/>
          <w:szCs w:val="28"/>
        </w:rPr>
      </w:pPr>
      <w:r w:rsidRPr="0063649A">
        <w:rPr>
          <w:b/>
          <w:color w:val="212121"/>
          <w:sz w:val="28"/>
          <w:szCs w:val="28"/>
        </w:rPr>
        <w:t>Наглядные</w:t>
      </w:r>
      <w:r w:rsidRPr="0063649A">
        <w:rPr>
          <w:color w:val="212121"/>
          <w:sz w:val="28"/>
          <w:szCs w:val="28"/>
        </w:rPr>
        <w:t xml:space="preserve"> — это наблюдение предметов, явлений, наглядных пособий. Наглядные методы предполагают использование средств обучения, для которых характерен образный язык изложения. Зрительные, слуховые, тактильные образы дополняют словесное описание и, таким образом, способствуют лучшему пониманию учебного материала учащимися. Выделяют 3 основных вида наглядности: предметная; изобразительная; словесная.</w:t>
      </w:r>
    </w:p>
    <w:p w14:paraId="599AB6BC" w14:textId="77777777" w:rsidR="0063649A" w:rsidRDefault="0063649A" w:rsidP="0063649A">
      <w:pPr>
        <w:pStyle w:val="cdt4ke"/>
        <w:tabs>
          <w:tab w:val="left" w:pos="993"/>
        </w:tabs>
        <w:spacing w:before="0" w:beforeAutospacing="0" w:after="0" w:afterAutospacing="0" w:line="276" w:lineRule="auto"/>
        <w:ind w:firstLine="709"/>
        <w:jc w:val="both"/>
        <w:rPr>
          <w:color w:val="212121"/>
          <w:sz w:val="28"/>
          <w:szCs w:val="28"/>
        </w:rPr>
      </w:pPr>
      <w:r w:rsidRPr="0063649A">
        <w:rPr>
          <w:b/>
          <w:color w:val="212121"/>
          <w:sz w:val="28"/>
          <w:szCs w:val="28"/>
        </w:rPr>
        <w:t>Практические</w:t>
      </w:r>
      <w:r w:rsidRPr="0063649A">
        <w:rPr>
          <w:color w:val="212121"/>
          <w:sz w:val="28"/>
          <w:szCs w:val="28"/>
        </w:rPr>
        <w:t xml:space="preserve"> — это практические действия, ориентированные на получения знаний, выработку умений и навыков. Практические методы предполагают практическую деятельность учащихся, направленную на усвоение знаний, умений. К этой группе относятся такие методы, при использовании которых учащиеся не только слушают (как при словесных </w:t>
      </w:r>
      <w:r w:rsidRPr="0063649A">
        <w:rPr>
          <w:color w:val="212121"/>
          <w:sz w:val="28"/>
          <w:szCs w:val="28"/>
        </w:rPr>
        <w:lastRenderedPageBreak/>
        <w:t>методах), смотрят (как при наглядных методах), но также выполняют определенные познавательные действия, направленные на решение учебных задач.</w:t>
      </w:r>
    </w:p>
    <w:p w14:paraId="1F614242" w14:textId="77777777" w:rsidR="0063649A" w:rsidRDefault="0063649A" w:rsidP="0063649A">
      <w:pPr>
        <w:pStyle w:val="cdt4ke"/>
        <w:tabs>
          <w:tab w:val="left" w:pos="993"/>
        </w:tabs>
        <w:spacing w:before="0" w:beforeAutospacing="0" w:after="0" w:afterAutospacing="0" w:line="276" w:lineRule="auto"/>
        <w:ind w:firstLine="709"/>
        <w:jc w:val="both"/>
        <w:rPr>
          <w:color w:val="212121"/>
          <w:sz w:val="28"/>
          <w:szCs w:val="28"/>
        </w:rPr>
      </w:pPr>
      <w:r w:rsidRPr="0063649A">
        <w:rPr>
          <w:color w:val="212121"/>
          <w:sz w:val="28"/>
          <w:szCs w:val="28"/>
        </w:rPr>
        <w:t>К практическим методам относятся: работа с дидактическим материалом; решение задач; упражнения; дидактические и деловые игры; работа с исторической картой; работа с лентой времени и т.д.</w:t>
      </w:r>
    </w:p>
    <w:p w14:paraId="7137B065" w14:textId="77777777" w:rsidR="0063649A" w:rsidRPr="0063649A" w:rsidRDefault="0063649A" w:rsidP="0063649A">
      <w:pPr>
        <w:pStyle w:val="cdt4ke"/>
        <w:tabs>
          <w:tab w:val="left" w:pos="993"/>
        </w:tabs>
        <w:spacing w:before="0" w:beforeAutospacing="0" w:after="0" w:afterAutospacing="0" w:line="276" w:lineRule="auto"/>
        <w:ind w:firstLine="709"/>
        <w:jc w:val="both"/>
        <w:rPr>
          <w:color w:val="212121"/>
          <w:sz w:val="28"/>
          <w:szCs w:val="28"/>
        </w:rPr>
      </w:pPr>
      <w:proofErr w:type="spellStart"/>
      <w:r w:rsidRPr="0063649A">
        <w:rPr>
          <w:color w:val="212121"/>
          <w:sz w:val="28"/>
          <w:szCs w:val="28"/>
        </w:rPr>
        <w:t>Т.о</w:t>
      </w:r>
      <w:proofErr w:type="spellEnd"/>
      <w:r w:rsidRPr="0063649A">
        <w:rPr>
          <w:color w:val="212121"/>
          <w:sz w:val="28"/>
          <w:szCs w:val="28"/>
        </w:rPr>
        <w:t>., методы обучения реализуется в единстве целенаправленной познавательной деятельности педагога и детей, их активном движении к моменту педагогической истины - уяснению учащимися знаний, овладению умениями и навыками.</w:t>
      </w:r>
    </w:p>
    <w:p w14:paraId="00770B68" w14:textId="77777777" w:rsidR="0063649A" w:rsidRDefault="0063649A"/>
    <w:p w14:paraId="71FD39DE" w14:textId="77777777" w:rsidR="0063649A" w:rsidRPr="0063649A" w:rsidRDefault="0063649A" w:rsidP="0063649A">
      <w:pPr>
        <w:spacing w:before="300" w:after="0" w:line="240" w:lineRule="auto"/>
        <w:ind w:firstLine="709"/>
        <w:jc w:val="both"/>
        <w:outlineLvl w:val="1"/>
        <w:rPr>
          <w:rFonts w:ascii="Times New Roman" w:eastAsia="Times New Roman" w:hAnsi="Times New Roman" w:cs="Times New Roman"/>
          <w:color w:val="212121"/>
          <w:sz w:val="28"/>
          <w:szCs w:val="28"/>
          <w:lang w:eastAsia="ru-RU"/>
        </w:rPr>
      </w:pPr>
      <w:r w:rsidRPr="0063649A">
        <w:rPr>
          <w:rFonts w:ascii="Times New Roman" w:eastAsia="Times New Roman" w:hAnsi="Times New Roman" w:cs="Times New Roman"/>
          <w:color w:val="212121"/>
          <w:sz w:val="28"/>
          <w:szCs w:val="28"/>
          <w:lang w:eastAsia="ru-RU"/>
        </w:rPr>
        <w:t>Вопросы и задания</w:t>
      </w:r>
    </w:p>
    <w:p w14:paraId="1AA1F67C" w14:textId="77777777" w:rsidR="0063649A" w:rsidRPr="0063649A" w:rsidRDefault="0063649A" w:rsidP="004F6BEF">
      <w:pPr>
        <w:numPr>
          <w:ilvl w:val="2"/>
          <w:numId w:val="3"/>
        </w:numPr>
        <w:tabs>
          <w:tab w:val="clear" w:pos="2160"/>
          <w:tab w:val="num" w:pos="993"/>
        </w:tabs>
        <w:spacing w:after="0" w:line="240" w:lineRule="auto"/>
        <w:ind w:left="0" w:firstLine="709"/>
        <w:jc w:val="both"/>
        <w:rPr>
          <w:rFonts w:ascii="Times New Roman" w:eastAsia="Times New Roman" w:hAnsi="Times New Roman" w:cs="Times New Roman"/>
          <w:color w:val="212121"/>
          <w:sz w:val="28"/>
          <w:szCs w:val="28"/>
          <w:lang w:eastAsia="ru-RU"/>
        </w:rPr>
      </w:pPr>
      <w:r w:rsidRPr="0063649A">
        <w:rPr>
          <w:rFonts w:ascii="Times New Roman" w:eastAsia="Times New Roman" w:hAnsi="Times New Roman" w:cs="Times New Roman"/>
          <w:b/>
          <w:bCs/>
          <w:i/>
          <w:iCs/>
          <w:color w:val="212121"/>
          <w:sz w:val="28"/>
          <w:szCs w:val="28"/>
          <w:lang w:eastAsia="ru-RU"/>
        </w:rPr>
        <w:t>Что такое повествование?</w:t>
      </w:r>
    </w:p>
    <w:p w14:paraId="5279A33A" w14:textId="77777777" w:rsidR="0063649A" w:rsidRPr="0063649A" w:rsidRDefault="0063649A" w:rsidP="004F6BEF">
      <w:pPr>
        <w:numPr>
          <w:ilvl w:val="2"/>
          <w:numId w:val="3"/>
        </w:numPr>
        <w:tabs>
          <w:tab w:val="clear" w:pos="2160"/>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63649A">
        <w:rPr>
          <w:rFonts w:ascii="Times New Roman" w:eastAsia="Times New Roman" w:hAnsi="Times New Roman" w:cs="Times New Roman"/>
          <w:b/>
          <w:bCs/>
          <w:i/>
          <w:iCs/>
          <w:color w:val="212121"/>
          <w:sz w:val="28"/>
          <w:szCs w:val="28"/>
          <w:lang w:eastAsia="ru-RU"/>
        </w:rPr>
        <w:t>Чем повествование отличается от описания?</w:t>
      </w:r>
    </w:p>
    <w:p w14:paraId="1F77BA0B" w14:textId="77777777" w:rsidR="0063649A" w:rsidRPr="0063649A" w:rsidRDefault="0063649A" w:rsidP="004F6BEF">
      <w:pPr>
        <w:numPr>
          <w:ilvl w:val="2"/>
          <w:numId w:val="3"/>
        </w:numPr>
        <w:tabs>
          <w:tab w:val="clear" w:pos="2160"/>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63649A">
        <w:rPr>
          <w:rFonts w:ascii="Times New Roman" w:eastAsia="Times New Roman" w:hAnsi="Times New Roman" w:cs="Times New Roman"/>
          <w:b/>
          <w:bCs/>
          <w:i/>
          <w:iCs/>
          <w:color w:val="212121"/>
          <w:sz w:val="28"/>
          <w:szCs w:val="28"/>
          <w:lang w:eastAsia="ru-RU"/>
        </w:rPr>
        <w:t>Назовите нетрадиционные формы сюжетного повествования.</w:t>
      </w:r>
    </w:p>
    <w:p w14:paraId="4F2906E5" w14:textId="77777777" w:rsidR="0063649A" w:rsidRPr="0063649A" w:rsidRDefault="0063649A" w:rsidP="004F6BEF">
      <w:pPr>
        <w:numPr>
          <w:ilvl w:val="2"/>
          <w:numId w:val="3"/>
        </w:numPr>
        <w:tabs>
          <w:tab w:val="clear" w:pos="2160"/>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63649A">
        <w:rPr>
          <w:rFonts w:ascii="Times New Roman" w:eastAsia="Times New Roman" w:hAnsi="Times New Roman" w:cs="Times New Roman"/>
          <w:b/>
          <w:bCs/>
          <w:i/>
          <w:iCs/>
          <w:color w:val="212121"/>
          <w:sz w:val="28"/>
          <w:szCs w:val="28"/>
          <w:lang w:eastAsia="ru-RU"/>
        </w:rPr>
        <w:t>Назовите виды характеристик.</w:t>
      </w:r>
    </w:p>
    <w:p w14:paraId="73FA634B" w14:textId="77777777" w:rsidR="0063649A" w:rsidRPr="0063649A" w:rsidRDefault="0063649A" w:rsidP="004F6BEF">
      <w:pPr>
        <w:numPr>
          <w:ilvl w:val="2"/>
          <w:numId w:val="3"/>
        </w:numPr>
        <w:tabs>
          <w:tab w:val="clear" w:pos="2160"/>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63649A">
        <w:rPr>
          <w:rFonts w:ascii="Times New Roman" w:eastAsia="Times New Roman" w:hAnsi="Times New Roman" w:cs="Times New Roman"/>
          <w:b/>
          <w:bCs/>
          <w:i/>
          <w:iCs/>
          <w:color w:val="212121"/>
          <w:sz w:val="28"/>
          <w:szCs w:val="28"/>
          <w:lang w:eastAsia="ru-RU"/>
        </w:rPr>
        <w:t>Чем характеристика отличается от описания?</w:t>
      </w:r>
    </w:p>
    <w:p w14:paraId="67C027DC" w14:textId="77777777" w:rsidR="0063649A" w:rsidRPr="0063649A" w:rsidRDefault="0063649A" w:rsidP="004F6BEF">
      <w:pPr>
        <w:numPr>
          <w:ilvl w:val="2"/>
          <w:numId w:val="3"/>
        </w:numPr>
        <w:tabs>
          <w:tab w:val="clear" w:pos="2160"/>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63649A">
        <w:rPr>
          <w:rFonts w:ascii="Times New Roman" w:eastAsia="Times New Roman" w:hAnsi="Times New Roman" w:cs="Times New Roman"/>
          <w:b/>
          <w:bCs/>
          <w:i/>
          <w:iCs/>
          <w:color w:val="212121"/>
          <w:sz w:val="28"/>
          <w:szCs w:val="28"/>
          <w:lang w:eastAsia="ru-RU"/>
        </w:rPr>
        <w:t>Когда целесообразно использовать объяснение?</w:t>
      </w:r>
    </w:p>
    <w:p w14:paraId="51C60740" w14:textId="77777777" w:rsidR="0063649A" w:rsidRPr="0063649A" w:rsidRDefault="0063649A" w:rsidP="004F6BEF">
      <w:pPr>
        <w:numPr>
          <w:ilvl w:val="2"/>
          <w:numId w:val="3"/>
        </w:numPr>
        <w:tabs>
          <w:tab w:val="clear" w:pos="2160"/>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63649A">
        <w:rPr>
          <w:rFonts w:ascii="Times New Roman" w:eastAsia="Times New Roman" w:hAnsi="Times New Roman" w:cs="Times New Roman"/>
          <w:b/>
          <w:bCs/>
          <w:i/>
          <w:iCs/>
          <w:color w:val="212121"/>
          <w:sz w:val="28"/>
          <w:szCs w:val="28"/>
          <w:lang w:eastAsia="ru-RU"/>
        </w:rPr>
        <w:t>Назовите прием устного изложения, который представляет собой логически выстроенную цепь суждений, оценок.</w:t>
      </w:r>
    </w:p>
    <w:p w14:paraId="35110468" w14:textId="77777777" w:rsidR="0063649A" w:rsidRPr="0063649A" w:rsidRDefault="0063649A" w:rsidP="004F6BEF">
      <w:pPr>
        <w:numPr>
          <w:ilvl w:val="2"/>
          <w:numId w:val="3"/>
        </w:numPr>
        <w:tabs>
          <w:tab w:val="clear" w:pos="2160"/>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63649A">
        <w:rPr>
          <w:rFonts w:ascii="Times New Roman" w:eastAsia="Times New Roman" w:hAnsi="Times New Roman" w:cs="Times New Roman"/>
          <w:b/>
          <w:bCs/>
          <w:i/>
          <w:iCs/>
          <w:color w:val="212121"/>
          <w:sz w:val="28"/>
          <w:szCs w:val="28"/>
          <w:lang w:eastAsia="ru-RU"/>
        </w:rPr>
        <w:t>Используя учебник для начальной школы либо какую-либо детскую историческую книгу (в прозе), продемонстрируйте разные приемы устного изложения.</w:t>
      </w:r>
    </w:p>
    <w:p w14:paraId="68E2E1AC" w14:textId="77777777" w:rsidR="0063649A" w:rsidRPr="0063649A" w:rsidRDefault="0063649A" w:rsidP="004F6BEF">
      <w:pPr>
        <w:numPr>
          <w:ilvl w:val="2"/>
          <w:numId w:val="3"/>
        </w:numPr>
        <w:tabs>
          <w:tab w:val="clear" w:pos="2160"/>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63649A">
        <w:rPr>
          <w:rFonts w:ascii="Times New Roman" w:eastAsia="Times New Roman" w:hAnsi="Times New Roman" w:cs="Times New Roman"/>
          <w:b/>
          <w:bCs/>
          <w:i/>
          <w:iCs/>
          <w:color w:val="212121"/>
          <w:sz w:val="28"/>
          <w:szCs w:val="28"/>
          <w:lang w:eastAsia="ru-RU"/>
        </w:rPr>
        <w:t>Докажите, что приемы устного изложения сочетаются и пересекаются друг с другом.</w:t>
      </w:r>
    </w:p>
    <w:p w14:paraId="62F85FCB" w14:textId="77777777" w:rsidR="0063649A" w:rsidRPr="0063649A" w:rsidRDefault="0063649A" w:rsidP="004F6BEF">
      <w:pPr>
        <w:numPr>
          <w:ilvl w:val="2"/>
          <w:numId w:val="3"/>
        </w:numPr>
        <w:tabs>
          <w:tab w:val="clear" w:pos="2160"/>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63649A">
        <w:rPr>
          <w:rFonts w:ascii="Times New Roman" w:eastAsia="Times New Roman" w:hAnsi="Times New Roman" w:cs="Times New Roman"/>
          <w:b/>
          <w:bCs/>
          <w:i/>
          <w:iCs/>
          <w:color w:val="212121"/>
          <w:sz w:val="28"/>
          <w:szCs w:val="28"/>
          <w:lang w:eastAsia="ru-RU"/>
        </w:rPr>
        <w:t>Чем устное изложение отличается от письменного?</w:t>
      </w:r>
    </w:p>
    <w:p w14:paraId="6D7FE68E" w14:textId="77777777" w:rsidR="0063649A" w:rsidRDefault="0063649A" w:rsidP="004F6BEF">
      <w:pPr>
        <w:tabs>
          <w:tab w:val="num" w:pos="993"/>
        </w:tabs>
      </w:pPr>
    </w:p>
    <w:p w14:paraId="5EBCC06F" w14:textId="77777777" w:rsidR="0063649A" w:rsidRDefault="0063649A" w:rsidP="004F6BEF">
      <w:pPr>
        <w:tabs>
          <w:tab w:val="num" w:pos="993"/>
        </w:tabs>
      </w:pPr>
    </w:p>
    <w:p w14:paraId="0A2F3D11" w14:textId="291C6A94" w:rsidR="0063649A" w:rsidRDefault="0063649A" w:rsidP="004F6BEF">
      <w:pPr>
        <w:tabs>
          <w:tab w:val="num" w:pos="993"/>
        </w:tabs>
      </w:pPr>
    </w:p>
    <w:p w14:paraId="423187F5" w14:textId="013993D4" w:rsidR="00AE5190" w:rsidRDefault="00AE5190" w:rsidP="004F6BEF">
      <w:pPr>
        <w:tabs>
          <w:tab w:val="num" w:pos="993"/>
        </w:tabs>
      </w:pPr>
    </w:p>
    <w:p w14:paraId="18E8ECFB" w14:textId="3AD81F2B" w:rsidR="00AE5190" w:rsidRDefault="00AE5190" w:rsidP="004F6BEF">
      <w:pPr>
        <w:tabs>
          <w:tab w:val="num" w:pos="993"/>
        </w:tabs>
      </w:pPr>
    </w:p>
    <w:p w14:paraId="10308CA1" w14:textId="318FA9BF" w:rsidR="00AE5190" w:rsidRDefault="00AE5190" w:rsidP="004F6BEF">
      <w:pPr>
        <w:tabs>
          <w:tab w:val="num" w:pos="993"/>
        </w:tabs>
      </w:pPr>
    </w:p>
    <w:p w14:paraId="6F6FD322" w14:textId="3003BBE2" w:rsidR="00AE5190" w:rsidRDefault="00AE5190" w:rsidP="004F6BEF">
      <w:pPr>
        <w:tabs>
          <w:tab w:val="num" w:pos="993"/>
        </w:tabs>
      </w:pPr>
    </w:p>
    <w:p w14:paraId="1A4BA2BF" w14:textId="62AF4477" w:rsidR="00AE5190" w:rsidRDefault="00AE5190" w:rsidP="004F6BEF">
      <w:pPr>
        <w:tabs>
          <w:tab w:val="num" w:pos="993"/>
        </w:tabs>
      </w:pPr>
    </w:p>
    <w:p w14:paraId="78E26337" w14:textId="20053AF4" w:rsidR="00AE5190" w:rsidRDefault="00AE5190" w:rsidP="004F6BEF">
      <w:pPr>
        <w:tabs>
          <w:tab w:val="num" w:pos="993"/>
        </w:tabs>
      </w:pPr>
    </w:p>
    <w:p w14:paraId="03B373CB" w14:textId="166DDB5C" w:rsidR="00AE5190" w:rsidRDefault="00AE5190" w:rsidP="004F6BEF">
      <w:pPr>
        <w:tabs>
          <w:tab w:val="num" w:pos="993"/>
        </w:tabs>
      </w:pPr>
    </w:p>
    <w:p w14:paraId="223435BB" w14:textId="77777777" w:rsidR="00AE5190" w:rsidRDefault="00AE5190" w:rsidP="00AE5190">
      <w:pPr>
        <w:spacing w:after="0" w:line="240" w:lineRule="auto"/>
        <w:jc w:val="center"/>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ЛЕКЦИЯ № 5 </w:t>
      </w:r>
      <w:r w:rsidRPr="007832F1">
        <w:rPr>
          <w:rFonts w:ascii="Times New Roman" w:eastAsia="Times New Roman" w:hAnsi="Times New Roman" w:cs="Times New Roman"/>
          <w:color w:val="000000"/>
          <w:sz w:val="28"/>
          <w:szCs w:val="28"/>
          <w:lang w:eastAsia="ru-RU"/>
        </w:rPr>
        <w:t>Словесный метод в преподавании обществознания</w:t>
      </w:r>
    </w:p>
    <w:p w14:paraId="47FE19D7" w14:textId="77777777" w:rsidR="00AE5190" w:rsidRDefault="00AE5190" w:rsidP="00AE5190">
      <w:pPr>
        <w:spacing w:after="0" w:line="240" w:lineRule="auto"/>
        <w:ind w:firstLine="709"/>
        <w:jc w:val="both"/>
        <w:outlineLvl w:val="1"/>
        <w:rPr>
          <w:rFonts w:ascii="Times New Roman" w:eastAsia="Times New Roman" w:hAnsi="Times New Roman" w:cs="Times New Roman"/>
          <w:color w:val="000000"/>
          <w:sz w:val="28"/>
          <w:szCs w:val="28"/>
          <w:lang w:eastAsia="ru-RU"/>
        </w:rPr>
      </w:pPr>
    </w:p>
    <w:p w14:paraId="7A323990" w14:textId="77777777" w:rsidR="00AE5190" w:rsidRDefault="00AE5190" w:rsidP="00AE5190">
      <w:pPr>
        <w:spacing w:after="0" w:line="240" w:lineRule="auto"/>
        <w:ind w:firstLine="709"/>
        <w:jc w:val="both"/>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План:</w:t>
      </w:r>
    </w:p>
    <w:p w14:paraId="73D73368" w14:textId="77777777" w:rsidR="00AE5190" w:rsidRPr="007832F1" w:rsidRDefault="00AE5190" w:rsidP="00AE5190">
      <w:pPr>
        <w:pStyle w:val="a3"/>
        <w:numPr>
          <w:ilvl w:val="0"/>
          <w:numId w:val="4"/>
        </w:numPr>
        <w:tabs>
          <w:tab w:val="left" w:pos="993"/>
        </w:tabs>
        <w:spacing w:line="240" w:lineRule="auto"/>
        <w:ind w:left="0" w:firstLine="709"/>
        <w:jc w:val="both"/>
        <w:rPr>
          <w:rFonts w:ascii="Times New Roman" w:eastAsia="Times New Roman" w:hAnsi="Times New Roman" w:cs="Times New Roman"/>
          <w:color w:val="000000"/>
          <w:sz w:val="28"/>
          <w:szCs w:val="28"/>
          <w:lang w:eastAsia="ru-RU"/>
        </w:rPr>
      </w:pPr>
      <w:r w:rsidRPr="007832F1">
        <w:rPr>
          <w:rFonts w:ascii="Times New Roman" w:eastAsia="Times New Roman" w:hAnsi="Times New Roman" w:cs="Times New Roman"/>
          <w:color w:val="000000"/>
          <w:sz w:val="28"/>
          <w:szCs w:val="28"/>
          <w:lang w:eastAsia="ru-RU"/>
        </w:rPr>
        <w:t xml:space="preserve">Использование словесного метода обучения обществознанию в начальной школе. </w:t>
      </w:r>
    </w:p>
    <w:p w14:paraId="21DC24C7" w14:textId="77777777" w:rsidR="00AE5190" w:rsidRPr="007832F1" w:rsidRDefault="00AE5190" w:rsidP="00AE5190">
      <w:pPr>
        <w:pStyle w:val="a3"/>
        <w:numPr>
          <w:ilvl w:val="0"/>
          <w:numId w:val="4"/>
        </w:numPr>
        <w:tabs>
          <w:tab w:val="left" w:pos="993"/>
        </w:tabs>
        <w:ind w:left="0" w:firstLine="709"/>
        <w:rPr>
          <w:rFonts w:ascii="Times New Roman" w:eastAsia="Times New Roman" w:hAnsi="Times New Roman" w:cs="Times New Roman"/>
          <w:color w:val="000000"/>
          <w:sz w:val="28"/>
          <w:szCs w:val="28"/>
          <w:lang w:eastAsia="ru-RU"/>
        </w:rPr>
      </w:pPr>
      <w:r w:rsidRPr="007832F1">
        <w:rPr>
          <w:rFonts w:ascii="Times New Roman" w:eastAsia="Times New Roman" w:hAnsi="Times New Roman" w:cs="Times New Roman"/>
          <w:color w:val="000000"/>
          <w:sz w:val="28"/>
          <w:szCs w:val="28"/>
          <w:lang w:eastAsia="ru-RU"/>
        </w:rPr>
        <w:t>Приемы устного изложения</w:t>
      </w:r>
    </w:p>
    <w:p w14:paraId="157BB3D9" w14:textId="77777777" w:rsidR="00AE5190" w:rsidRPr="007832F1" w:rsidRDefault="00AE5190" w:rsidP="00AE5190">
      <w:pPr>
        <w:pStyle w:val="a3"/>
        <w:numPr>
          <w:ilvl w:val="0"/>
          <w:numId w:val="4"/>
        </w:numPr>
        <w:tabs>
          <w:tab w:val="left" w:pos="993"/>
        </w:tabs>
        <w:spacing w:line="240" w:lineRule="auto"/>
        <w:ind w:left="0" w:firstLine="709"/>
        <w:jc w:val="both"/>
        <w:rPr>
          <w:rFonts w:ascii="Times New Roman" w:eastAsia="Times New Roman" w:hAnsi="Times New Roman" w:cs="Times New Roman"/>
          <w:color w:val="000000"/>
          <w:sz w:val="28"/>
          <w:szCs w:val="28"/>
          <w:lang w:eastAsia="ru-RU"/>
        </w:rPr>
      </w:pPr>
      <w:r w:rsidRPr="007832F1">
        <w:rPr>
          <w:rFonts w:ascii="Times New Roman" w:eastAsia="Times New Roman" w:hAnsi="Times New Roman" w:cs="Times New Roman"/>
          <w:color w:val="000000"/>
          <w:sz w:val="28"/>
          <w:szCs w:val="28"/>
          <w:lang w:eastAsia="ru-RU"/>
        </w:rPr>
        <w:t>Рассказ на уроке</w:t>
      </w:r>
    </w:p>
    <w:p w14:paraId="45AF3F3C" w14:textId="77777777" w:rsidR="00AE5190" w:rsidRPr="007832F1" w:rsidRDefault="00AE5190" w:rsidP="00AE5190">
      <w:pPr>
        <w:tabs>
          <w:tab w:val="left" w:pos="993"/>
        </w:tabs>
        <w:spacing w:after="0" w:line="240" w:lineRule="auto"/>
        <w:ind w:firstLine="709"/>
        <w:jc w:val="both"/>
        <w:outlineLvl w:val="1"/>
        <w:rPr>
          <w:rFonts w:ascii="Times New Roman" w:eastAsia="Times New Roman" w:hAnsi="Times New Roman" w:cs="Times New Roman"/>
          <w:color w:val="000000"/>
          <w:sz w:val="28"/>
          <w:szCs w:val="28"/>
          <w:lang w:eastAsia="ru-RU"/>
        </w:rPr>
      </w:pPr>
    </w:p>
    <w:p w14:paraId="6F19AB7F" w14:textId="77777777" w:rsidR="00AE5190" w:rsidRPr="007832F1" w:rsidRDefault="00AE5190" w:rsidP="00AE5190">
      <w:pPr>
        <w:pStyle w:val="a3"/>
        <w:numPr>
          <w:ilvl w:val="0"/>
          <w:numId w:val="5"/>
        </w:numPr>
        <w:tabs>
          <w:tab w:val="left" w:pos="993"/>
        </w:tabs>
        <w:spacing w:after="0" w:line="360" w:lineRule="auto"/>
        <w:rPr>
          <w:rFonts w:ascii="Times New Roman" w:hAnsi="Times New Roman" w:cs="Times New Roman"/>
          <w:sz w:val="28"/>
          <w:szCs w:val="28"/>
        </w:rPr>
      </w:pPr>
      <w:r w:rsidRPr="007832F1">
        <w:rPr>
          <w:rFonts w:ascii="Times New Roman" w:hAnsi="Times New Roman" w:cs="Times New Roman"/>
          <w:sz w:val="28"/>
          <w:szCs w:val="28"/>
        </w:rPr>
        <w:t>Использование словесного метода обучения обществознанию в начальной школе.</w:t>
      </w:r>
    </w:p>
    <w:p w14:paraId="46D52B03"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 xml:space="preserve">Устная работа на уроке может происходить в процессе диалога — совместной работы учителя и учащихся. </w:t>
      </w:r>
      <w:r w:rsidRPr="007832F1">
        <w:rPr>
          <w:rFonts w:ascii="Times New Roman" w:hAnsi="Times New Roman" w:cs="Times New Roman"/>
          <w:b/>
          <w:bCs/>
          <w:i/>
          <w:iCs/>
          <w:sz w:val="28"/>
          <w:szCs w:val="28"/>
        </w:rPr>
        <w:t>Диалог</w:t>
      </w:r>
      <w:r w:rsidRPr="007832F1">
        <w:rPr>
          <w:rFonts w:ascii="Times New Roman" w:hAnsi="Times New Roman" w:cs="Times New Roman"/>
          <w:sz w:val="28"/>
          <w:szCs w:val="28"/>
        </w:rPr>
        <w:t xml:space="preserve"> — общение двух или нескольких человек (групп), где каждое последующее высказывание зависит от реплик предыдущих собеседников и от ситуации в целом. В диалоге используется много вопросов, восклицаний, обращений, меньше сложных синтаксических конструкций, чем в монологе. (Варианты диалогового общения: беседа, спор, дискуссия, коллективное обсуждение, ролевые игры.)</w:t>
      </w:r>
    </w:p>
    <w:p w14:paraId="7ADFDFF0"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Самый распространенный традиционный способ совместной работы учителя и учащихся при изучении нового материала по обществознанию — беседа.</w:t>
      </w:r>
    </w:p>
    <w:p w14:paraId="799EEFD2"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Беседа менее экономна по времени, чем устное изложение материала учителем, но она создает условия для вовлечения школьников в активную работу. Беседа активизирует внимание, познавательную деятельность, развивает самостоятельность мышления, умение расчленять материал на составные части, выделять самое важное, выстраивать доказательства своих оценок и выводов, память, речь, делает знания учащихся открытыми, имеет большую воспитательную силу, выступает как хорошее диагностическое средство.</w:t>
      </w:r>
    </w:p>
    <w:p w14:paraId="61635262"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 xml:space="preserve">Однако учитель должен помнить о следующих обстоятельствах. Во время беседы учитель часто опрашивает нескольких человек по одному вопросу, при этом бывает так, что неправильный ответ ученик произносит громко с последней парты, а правильный — тихонечко, невнятно звучит с </w:t>
      </w:r>
      <w:r w:rsidRPr="007832F1">
        <w:rPr>
          <w:rFonts w:ascii="Times New Roman" w:hAnsi="Times New Roman" w:cs="Times New Roman"/>
          <w:sz w:val="28"/>
          <w:szCs w:val="28"/>
        </w:rPr>
        <w:lastRenderedPageBreak/>
        <w:t>первой. Его почти никто не слышит, и тогда ошибочный ответ зафиксируется в памяти учеников. Чтобы этого не произошло, учитель может как бы эхом повторять правильные ответы за учениками или просить учащегося громко повторить сказанное, т. е. обратить внимание класса на верный ответ.</w:t>
      </w:r>
    </w:p>
    <w:p w14:paraId="3A5C669F"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Надо помнить, что для ведения беседы и учителю, и ученикам необходим определенный запас знаний, чтобы разговор не был беспредметным и его участники понимали друг друга.</w:t>
      </w:r>
    </w:p>
    <w:p w14:paraId="05D9C69E"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Существуют различные виды бесед на уроке. Ниже помещена одна из классификаций (схема 1).</w:t>
      </w:r>
    </w:p>
    <w:p w14:paraId="0EA5619C"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схема 1</w:t>
      </w:r>
      <w:r>
        <w:rPr>
          <w:rFonts w:ascii="Times New Roman" w:hAnsi="Times New Roman" w:cs="Times New Roman"/>
          <w:noProof/>
          <w:sz w:val="28"/>
          <w:szCs w:val="28"/>
        </w:rPr>
        <w:drawing>
          <wp:inline distT="0" distB="0" distL="0" distR="0" wp14:anchorId="2091BA0B" wp14:editId="119AEFBF">
            <wp:extent cx="5143500" cy="1466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0" cy="1466850"/>
                    </a:xfrm>
                    <a:prstGeom prst="rect">
                      <a:avLst/>
                    </a:prstGeom>
                    <a:noFill/>
                  </pic:spPr>
                </pic:pic>
              </a:graphicData>
            </a:graphic>
          </wp:inline>
        </w:drawing>
      </w:r>
    </w:p>
    <w:p w14:paraId="799E58B6"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noProof/>
          <w:sz w:val="28"/>
          <w:szCs w:val="28"/>
        </w:rPr>
        <mc:AlternateContent>
          <mc:Choice Requires="wps">
            <w:drawing>
              <wp:inline distT="0" distB="0" distL="0" distR="0" wp14:anchorId="7FEC2B41" wp14:editId="224457A6">
                <wp:extent cx="304800" cy="304800"/>
                <wp:effectExtent l="0" t="0" r="0" b="0"/>
                <wp:docPr id="1" name="Прямоугольник 1" descr="https://lh4.googleusercontent.com/PGQJhV7gBU2iICuGSrPG4-keOK1FzEhmFPVfNQb_YWy9yRlyEl78FYfrXjqAeS7m-NNt7Fx7qifERiSHk565D5kY04WluVGxZdk6P9e4UJk=w12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88DF98" id="Прямоугольник 1" o:spid="_x0000_s1026" alt="https://lh4.googleusercontent.com/PGQJhV7gBU2iICuGSrPG4-keOK1FzEhmFPVfNQb_YWy9yRlyEl78FYfrXjqAeS7m-NNt7Fx7qifERiSHk565D5kY04WluVGxZdk6P9e4UJk=w128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" filled="f" stroked="f">
                <o:lock v:ext="edit" aspectratio="t"/>
                <w10:anchorlock/>
              </v:rect>
            </w:pict>
          </mc:Fallback>
        </mc:AlternateContent>
      </w:r>
    </w:p>
    <w:p w14:paraId="4ABE436A"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b/>
          <w:bCs/>
          <w:sz w:val="28"/>
          <w:szCs w:val="28"/>
        </w:rPr>
        <w:t>Аналитическая беседа</w:t>
      </w:r>
      <w:r w:rsidRPr="007832F1">
        <w:rPr>
          <w:rFonts w:ascii="Times New Roman" w:hAnsi="Times New Roman" w:cs="Times New Roman"/>
          <w:sz w:val="28"/>
          <w:szCs w:val="28"/>
        </w:rPr>
        <w:t xml:space="preserve"> служит осмыслению пройденного материала, углублению, расширению знаний учащихся. При этом материал темы разбивается на части и по каждой части задается вопрос. Такая беседа обычно проводится при закреплении и поурочном повторении материала.</w:t>
      </w:r>
    </w:p>
    <w:p w14:paraId="002D18BF"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b/>
          <w:bCs/>
          <w:sz w:val="28"/>
          <w:szCs w:val="28"/>
        </w:rPr>
        <w:t>Повторительно-обобщающая беседа</w:t>
      </w:r>
      <w:r w:rsidRPr="007832F1">
        <w:rPr>
          <w:rFonts w:ascii="Times New Roman" w:hAnsi="Times New Roman" w:cs="Times New Roman"/>
          <w:sz w:val="28"/>
          <w:szCs w:val="28"/>
        </w:rPr>
        <w:t>, наоборот, объединяет части в целое: показывает развитие явления, охватывает его целиком, дает возможность провести сравнение похожих событий и явлений. Например, после уроков, посвященных Великой Отечественной войне, в повторительно-обобщающей беседе учащихся можно подвести к тому, чтобы они представили эту достаточно долгую войну в целом, оценили ее роль и значение в жизни страны и людей.</w:t>
      </w:r>
    </w:p>
    <w:p w14:paraId="5D1B05B1" w14:textId="77777777" w:rsidR="00AE5190" w:rsidRDefault="00AE5190" w:rsidP="00AE5190">
      <w:pPr>
        <w:tabs>
          <w:tab w:val="left" w:pos="993"/>
        </w:tabs>
        <w:spacing w:after="0" w:line="360" w:lineRule="auto"/>
        <w:ind w:firstLine="709"/>
        <w:jc w:val="both"/>
        <w:rPr>
          <w:rFonts w:ascii="Times New Roman" w:hAnsi="Times New Roman" w:cs="Times New Roman"/>
          <w:b/>
          <w:bCs/>
          <w:sz w:val="28"/>
          <w:szCs w:val="28"/>
        </w:rPr>
      </w:pPr>
    </w:p>
    <w:p w14:paraId="70B63AE1" w14:textId="77777777" w:rsidR="00AE5190" w:rsidRDefault="00AE5190" w:rsidP="00AE5190">
      <w:pPr>
        <w:tabs>
          <w:tab w:val="left" w:pos="993"/>
        </w:tabs>
        <w:spacing w:after="0" w:line="360" w:lineRule="auto"/>
        <w:ind w:firstLine="709"/>
        <w:jc w:val="both"/>
        <w:rPr>
          <w:rFonts w:ascii="Times New Roman" w:hAnsi="Times New Roman" w:cs="Times New Roman"/>
          <w:b/>
          <w:bCs/>
          <w:sz w:val="28"/>
          <w:szCs w:val="28"/>
        </w:rPr>
      </w:pPr>
    </w:p>
    <w:p w14:paraId="19FDC154" w14:textId="77777777" w:rsidR="00AE5190" w:rsidRDefault="00AE5190" w:rsidP="00AE5190">
      <w:pPr>
        <w:tabs>
          <w:tab w:val="left" w:pos="993"/>
        </w:tabs>
        <w:spacing w:after="0" w:line="360" w:lineRule="auto"/>
        <w:ind w:firstLine="709"/>
        <w:jc w:val="both"/>
        <w:rPr>
          <w:rFonts w:ascii="Times New Roman" w:hAnsi="Times New Roman" w:cs="Times New Roman"/>
          <w:b/>
          <w:bCs/>
          <w:sz w:val="28"/>
          <w:szCs w:val="28"/>
        </w:rPr>
      </w:pPr>
    </w:p>
    <w:p w14:paraId="36EE6319"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b/>
          <w:bCs/>
          <w:sz w:val="28"/>
          <w:szCs w:val="28"/>
        </w:rPr>
        <w:lastRenderedPageBreak/>
        <w:t>Эвристическая беседа</w:t>
      </w:r>
    </w:p>
    <w:p w14:paraId="725C76AB"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Наиболее интересным и развивающим видом беседы является эвристическая. Ее цель дать возможность детям реализовать свой творческий и интеллектуальный потенциал.</w:t>
      </w:r>
    </w:p>
    <w:p w14:paraId="60416DFD"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В такой беседе с помощью вопросов, заданий, замечаний учителя ученики систематизируют те знания, которые получили в результате житейского опыта или предшествовавших учебных занятий. Таким образом, они путем логических рассуждений подходят к открытию новых связей и отношений, о которых, может быть, до сих пор и не подозревали.</w:t>
      </w:r>
    </w:p>
    <w:p w14:paraId="49256418"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Эвристическую беседу можно разделить на три этапа:</w:t>
      </w:r>
    </w:p>
    <w:p w14:paraId="3A7DB6C0" w14:textId="77777777" w:rsidR="00AE5190" w:rsidRPr="007832F1" w:rsidRDefault="00AE5190" w:rsidP="00AE5190">
      <w:pPr>
        <w:numPr>
          <w:ilvl w:val="2"/>
          <w:numId w:val="6"/>
        </w:numPr>
        <w:tabs>
          <w:tab w:val="left" w:pos="993"/>
        </w:tabs>
        <w:spacing w:after="0" w:line="360" w:lineRule="auto"/>
        <w:ind w:left="0" w:firstLine="709"/>
        <w:jc w:val="both"/>
        <w:rPr>
          <w:rFonts w:ascii="Times New Roman" w:hAnsi="Times New Roman" w:cs="Times New Roman"/>
          <w:sz w:val="28"/>
          <w:szCs w:val="28"/>
        </w:rPr>
      </w:pPr>
      <w:r w:rsidRPr="007832F1">
        <w:rPr>
          <w:rFonts w:ascii="Times New Roman" w:hAnsi="Times New Roman" w:cs="Times New Roman"/>
          <w:sz w:val="28"/>
          <w:szCs w:val="28"/>
        </w:rPr>
        <w:t>постановка проблемы учителем (по возможности — с участием школьников), иногда сообщение учителем дополнительных сведений, конкретизирующих обсуждаемый вопрос;</w:t>
      </w:r>
    </w:p>
    <w:p w14:paraId="03D8A8EA" w14:textId="77777777" w:rsidR="00AE5190" w:rsidRPr="007832F1" w:rsidRDefault="00AE5190" w:rsidP="00AE5190">
      <w:pPr>
        <w:numPr>
          <w:ilvl w:val="2"/>
          <w:numId w:val="6"/>
        </w:numPr>
        <w:tabs>
          <w:tab w:val="left" w:pos="993"/>
        </w:tabs>
        <w:spacing w:after="0" w:line="360" w:lineRule="auto"/>
        <w:ind w:left="0" w:firstLine="709"/>
        <w:jc w:val="both"/>
        <w:rPr>
          <w:rFonts w:ascii="Times New Roman" w:hAnsi="Times New Roman" w:cs="Times New Roman"/>
          <w:sz w:val="28"/>
          <w:szCs w:val="28"/>
        </w:rPr>
      </w:pPr>
      <w:r w:rsidRPr="007832F1">
        <w:rPr>
          <w:rFonts w:ascii="Times New Roman" w:hAnsi="Times New Roman" w:cs="Times New Roman"/>
          <w:sz w:val="28"/>
          <w:szCs w:val="28"/>
        </w:rPr>
        <w:t>решение проблемы (правильное или неправильное), его обоснование учащимися, возможная между ними дискуссия;</w:t>
      </w:r>
    </w:p>
    <w:p w14:paraId="29D4BF39" w14:textId="77777777" w:rsidR="00AE5190" w:rsidRPr="007832F1" w:rsidRDefault="00AE5190" w:rsidP="00AE5190">
      <w:pPr>
        <w:numPr>
          <w:ilvl w:val="2"/>
          <w:numId w:val="6"/>
        </w:numPr>
        <w:tabs>
          <w:tab w:val="left" w:pos="993"/>
        </w:tabs>
        <w:spacing w:after="0" w:line="360" w:lineRule="auto"/>
        <w:ind w:left="0" w:firstLine="709"/>
        <w:jc w:val="both"/>
        <w:rPr>
          <w:rFonts w:ascii="Times New Roman" w:hAnsi="Times New Roman" w:cs="Times New Roman"/>
          <w:sz w:val="28"/>
          <w:szCs w:val="28"/>
        </w:rPr>
      </w:pPr>
      <w:r w:rsidRPr="007832F1">
        <w:rPr>
          <w:rFonts w:ascii="Times New Roman" w:hAnsi="Times New Roman" w:cs="Times New Roman"/>
          <w:sz w:val="28"/>
          <w:szCs w:val="28"/>
        </w:rPr>
        <w:t>подведение итогов, концентраций внимания на правильном решении проблемы.</w:t>
      </w:r>
    </w:p>
    <w:p w14:paraId="61B8B99C"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В ходе подготовки учитель четко и доступно формулирует основную проблему беседы, а также открытие, к которому должны прийти учащиеся в результате эвристической беседы.</w:t>
      </w:r>
    </w:p>
    <w:p w14:paraId="06B56F97"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При постановке проблемы учитель может предложить определенный вывод, который должны сделать учащиеся в результате беседы. В этом случае задача учащихся — доказать или обосновать данное положение. Более трудный вариант — когда заключительный вывод должен быть сформулирован самими учащимися в процессе беседы. При этом задача учащихся — объяснение сущности изучаемых общественных фактов или явлений.</w:t>
      </w:r>
    </w:p>
    <w:p w14:paraId="7986A621"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b/>
          <w:bCs/>
          <w:sz w:val="28"/>
          <w:szCs w:val="28"/>
        </w:rPr>
        <w:t>В эвристической беседе</w:t>
      </w:r>
      <w:r w:rsidRPr="007832F1">
        <w:rPr>
          <w:rFonts w:ascii="Times New Roman" w:hAnsi="Times New Roman" w:cs="Times New Roman"/>
          <w:sz w:val="28"/>
          <w:szCs w:val="28"/>
        </w:rPr>
        <w:t xml:space="preserve"> для учителя важно умение правильно ставить вопросы. Они не должны быть громоздкими, многочленными. Хорошо, если из ответов на вопросы складывается связный рассказ. Вопрос должен быть </w:t>
      </w:r>
      <w:r w:rsidRPr="007832F1">
        <w:rPr>
          <w:rFonts w:ascii="Times New Roman" w:hAnsi="Times New Roman" w:cs="Times New Roman"/>
          <w:sz w:val="28"/>
          <w:szCs w:val="28"/>
        </w:rPr>
        <w:lastRenderedPageBreak/>
        <w:t>точным, ясным, чтобы ученик мог сразу понять, о чем идет речь. Тогда он обязательно даст нужный ответ. Этой же цели служит система вспомогательных вопросов.</w:t>
      </w:r>
    </w:p>
    <w:p w14:paraId="3DA03B9F"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Вопросы беседы могут строиться на основе мыслительных и мнемонических операций:</w:t>
      </w:r>
    </w:p>
    <w:p w14:paraId="471C1183" w14:textId="77777777" w:rsidR="00AE5190" w:rsidRPr="007832F1" w:rsidRDefault="00AE5190" w:rsidP="00AE5190">
      <w:pPr>
        <w:numPr>
          <w:ilvl w:val="2"/>
          <w:numId w:val="7"/>
        </w:numPr>
        <w:tabs>
          <w:tab w:val="left" w:pos="993"/>
        </w:tabs>
        <w:spacing w:after="0" w:line="360" w:lineRule="auto"/>
        <w:ind w:left="0" w:firstLine="709"/>
        <w:jc w:val="both"/>
        <w:rPr>
          <w:rFonts w:ascii="Times New Roman" w:hAnsi="Times New Roman" w:cs="Times New Roman"/>
          <w:sz w:val="28"/>
          <w:szCs w:val="28"/>
        </w:rPr>
      </w:pPr>
      <w:r w:rsidRPr="007832F1">
        <w:rPr>
          <w:rFonts w:ascii="Times New Roman" w:hAnsi="Times New Roman" w:cs="Times New Roman"/>
          <w:sz w:val="28"/>
          <w:szCs w:val="28"/>
        </w:rPr>
        <w:t>вспоминания конкретного материала в зависимости от поставленного вопроса;</w:t>
      </w:r>
    </w:p>
    <w:p w14:paraId="1AD8A4C3" w14:textId="77777777" w:rsidR="00AE5190" w:rsidRPr="007832F1" w:rsidRDefault="00AE5190" w:rsidP="00AE5190">
      <w:pPr>
        <w:numPr>
          <w:ilvl w:val="2"/>
          <w:numId w:val="7"/>
        </w:numPr>
        <w:tabs>
          <w:tab w:val="left" w:pos="993"/>
        </w:tabs>
        <w:spacing w:after="0" w:line="360" w:lineRule="auto"/>
        <w:ind w:left="0" w:firstLine="709"/>
        <w:jc w:val="both"/>
        <w:rPr>
          <w:rFonts w:ascii="Times New Roman" w:hAnsi="Times New Roman" w:cs="Times New Roman"/>
          <w:sz w:val="28"/>
          <w:szCs w:val="28"/>
        </w:rPr>
      </w:pPr>
      <w:r w:rsidRPr="007832F1">
        <w:rPr>
          <w:rFonts w:ascii="Times New Roman" w:hAnsi="Times New Roman" w:cs="Times New Roman"/>
          <w:sz w:val="28"/>
          <w:szCs w:val="28"/>
        </w:rPr>
        <w:t>конкретизации определенных положений;</w:t>
      </w:r>
    </w:p>
    <w:p w14:paraId="04357BF9" w14:textId="77777777" w:rsidR="00AE5190" w:rsidRPr="007832F1" w:rsidRDefault="00AE5190" w:rsidP="00AE5190">
      <w:pPr>
        <w:numPr>
          <w:ilvl w:val="2"/>
          <w:numId w:val="7"/>
        </w:numPr>
        <w:tabs>
          <w:tab w:val="left" w:pos="993"/>
        </w:tabs>
        <w:spacing w:after="0" w:line="360" w:lineRule="auto"/>
        <w:ind w:left="0" w:firstLine="709"/>
        <w:jc w:val="both"/>
        <w:rPr>
          <w:rFonts w:ascii="Times New Roman" w:hAnsi="Times New Roman" w:cs="Times New Roman"/>
          <w:sz w:val="28"/>
          <w:szCs w:val="28"/>
        </w:rPr>
      </w:pPr>
      <w:r w:rsidRPr="007832F1">
        <w:rPr>
          <w:rFonts w:ascii="Times New Roman" w:hAnsi="Times New Roman" w:cs="Times New Roman"/>
          <w:sz w:val="28"/>
          <w:szCs w:val="28"/>
        </w:rPr>
        <w:t>сравнения;</w:t>
      </w:r>
    </w:p>
    <w:p w14:paraId="12E1BC9A" w14:textId="77777777" w:rsidR="00AE5190" w:rsidRPr="007832F1" w:rsidRDefault="00AE5190" w:rsidP="00AE5190">
      <w:pPr>
        <w:numPr>
          <w:ilvl w:val="2"/>
          <w:numId w:val="7"/>
        </w:numPr>
        <w:tabs>
          <w:tab w:val="left" w:pos="993"/>
        </w:tabs>
        <w:spacing w:after="0" w:line="360" w:lineRule="auto"/>
        <w:ind w:left="0" w:firstLine="709"/>
        <w:jc w:val="both"/>
        <w:rPr>
          <w:rFonts w:ascii="Times New Roman" w:hAnsi="Times New Roman" w:cs="Times New Roman"/>
          <w:sz w:val="28"/>
          <w:szCs w:val="28"/>
        </w:rPr>
      </w:pPr>
      <w:r w:rsidRPr="007832F1">
        <w:rPr>
          <w:rFonts w:ascii="Times New Roman" w:hAnsi="Times New Roman" w:cs="Times New Roman"/>
          <w:sz w:val="28"/>
          <w:szCs w:val="28"/>
        </w:rPr>
        <w:t>противопоставления;</w:t>
      </w:r>
    </w:p>
    <w:p w14:paraId="790D1BCF" w14:textId="77777777" w:rsidR="00AE5190" w:rsidRPr="007832F1" w:rsidRDefault="00AE5190" w:rsidP="00AE5190">
      <w:pPr>
        <w:numPr>
          <w:ilvl w:val="2"/>
          <w:numId w:val="7"/>
        </w:numPr>
        <w:tabs>
          <w:tab w:val="left" w:pos="993"/>
        </w:tabs>
        <w:spacing w:after="0" w:line="360" w:lineRule="auto"/>
        <w:ind w:left="0" w:firstLine="709"/>
        <w:jc w:val="both"/>
        <w:rPr>
          <w:rFonts w:ascii="Times New Roman" w:hAnsi="Times New Roman" w:cs="Times New Roman"/>
          <w:sz w:val="28"/>
          <w:szCs w:val="28"/>
        </w:rPr>
      </w:pPr>
      <w:r w:rsidRPr="007832F1">
        <w:rPr>
          <w:rFonts w:ascii="Times New Roman" w:hAnsi="Times New Roman" w:cs="Times New Roman"/>
          <w:sz w:val="28"/>
          <w:szCs w:val="28"/>
        </w:rPr>
        <w:t>анализа фактов и событий;</w:t>
      </w:r>
    </w:p>
    <w:p w14:paraId="06F0D96D" w14:textId="77777777" w:rsidR="00AE5190" w:rsidRPr="007832F1" w:rsidRDefault="00AE5190" w:rsidP="00AE5190">
      <w:pPr>
        <w:numPr>
          <w:ilvl w:val="2"/>
          <w:numId w:val="7"/>
        </w:numPr>
        <w:tabs>
          <w:tab w:val="left" w:pos="993"/>
        </w:tabs>
        <w:spacing w:after="0" w:line="360" w:lineRule="auto"/>
        <w:ind w:left="0" w:firstLine="709"/>
        <w:jc w:val="both"/>
        <w:rPr>
          <w:rFonts w:ascii="Times New Roman" w:hAnsi="Times New Roman" w:cs="Times New Roman"/>
          <w:sz w:val="28"/>
          <w:szCs w:val="28"/>
        </w:rPr>
      </w:pPr>
      <w:r w:rsidRPr="007832F1">
        <w:rPr>
          <w:rFonts w:ascii="Times New Roman" w:hAnsi="Times New Roman" w:cs="Times New Roman"/>
          <w:sz w:val="28"/>
          <w:szCs w:val="28"/>
        </w:rPr>
        <w:t>синтеза, обобщения и систематизации фактов;</w:t>
      </w:r>
    </w:p>
    <w:p w14:paraId="60D1DC93" w14:textId="77777777" w:rsidR="00AE5190" w:rsidRPr="007832F1" w:rsidRDefault="00AE5190" w:rsidP="00AE5190">
      <w:pPr>
        <w:numPr>
          <w:ilvl w:val="2"/>
          <w:numId w:val="7"/>
        </w:numPr>
        <w:tabs>
          <w:tab w:val="left" w:pos="993"/>
        </w:tabs>
        <w:spacing w:after="0" w:line="360" w:lineRule="auto"/>
        <w:ind w:left="0" w:firstLine="709"/>
        <w:jc w:val="both"/>
        <w:rPr>
          <w:rFonts w:ascii="Times New Roman" w:hAnsi="Times New Roman" w:cs="Times New Roman"/>
          <w:sz w:val="28"/>
          <w:szCs w:val="28"/>
        </w:rPr>
      </w:pPr>
      <w:r w:rsidRPr="007832F1">
        <w:rPr>
          <w:rFonts w:ascii="Times New Roman" w:hAnsi="Times New Roman" w:cs="Times New Roman"/>
          <w:sz w:val="28"/>
          <w:szCs w:val="28"/>
        </w:rPr>
        <w:t>доказательств определенных положений и выводов.</w:t>
      </w:r>
    </w:p>
    <w:p w14:paraId="6E07D329"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Элементы обсуждения или спора могут быть кульминацией беседы и имеют очень важное значение. Даже краткая дискуссия стимулирует самостоятельное мышление учащихся, развивает умение оперировать знаниями, повышает интерес к истории. Учитель должен помогать учащимся формулировать мысли, развивать культуру общения, ведения спора. Необходимо добиваться, чтобы все учащиеся класса принимали участие в беседе. Это участие должно включать готовность не только отвечать на вопросы, но и внимательно слушать ответы других учеников, а также вносить исправления и дополнения.</w:t>
      </w:r>
    </w:p>
    <w:p w14:paraId="3D3CAAFB"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Однако запланированную структуру беседы и подготовленные заранее вопросы следует использовать лишь как ориентир. Настоящая живая и интересная для учащихся беседа никогда не повторяет тот вариант, который записан в ходе подготовки, — это всегда экспромт, хотя чаще всего хорошо продуманный.</w:t>
      </w:r>
    </w:p>
    <w:p w14:paraId="5B7825FD"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 xml:space="preserve">Эффективность беседы будет выше, если учитель использует средства наглядности — учебные пособия, карты, картины, меловые рисунки и таблицы, помогающие актуализировать необходимые знания. Важно </w:t>
      </w:r>
      <w:r w:rsidRPr="007832F1">
        <w:rPr>
          <w:rFonts w:ascii="Times New Roman" w:hAnsi="Times New Roman" w:cs="Times New Roman"/>
          <w:sz w:val="28"/>
          <w:szCs w:val="28"/>
        </w:rPr>
        <w:lastRenderedPageBreak/>
        <w:t>задействовать все возможные каналы восприятия. Имеет значение и то, насколько для учащихся загадочна и интересна тема беседы, насколько развита в классе культура ведения диалога.</w:t>
      </w:r>
    </w:p>
    <w:p w14:paraId="2B564DB4"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Такт учителя, уважение, внимание и интерес к высказываемым учениками мнениям создают ту атмосферу беседы, которая не только обучает, но и воспитывает.</w:t>
      </w:r>
    </w:p>
    <w:p w14:paraId="28EFB05C" w14:textId="77777777" w:rsidR="00AE5190" w:rsidRPr="007832F1" w:rsidRDefault="00AE5190" w:rsidP="00AE5190">
      <w:pPr>
        <w:tabs>
          <w:tab w:val="left" w:pos="993"/>
        </w:tabs>
        <w:spacing w:after="0" w:line="360"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Варианты эвристических бесед на уроках с элементами обществознания в начальной школе.</w:t>
      </w:r>
    </w:p>
    <w:p w14:paraId="0E4D7538" w14:textId="77777777" w:rsidR="00AE5190" w:rsidRDefault="00AE5190" w:rsidP="00AE5190">
      <w:pPr>
        <w:spacing w:after="0" w:line="240" w:lineRule="auto"/>
        <w:textAlignment w:val="top"/>
        <w:outlineLvl w:val="1"/>
        <w:rPr>
          <w:rFonts w:ascii="Times New Roman" w:eastAsia="Times New Roman" w:hAnsi="Times New Roman" w:cs="Times New Roman"/>
          <w:b/>
          <w:color w:val="212121"/>
          <w:sz w:val="28"/>
          <w:szCs w:val="28"/>
          <w:lang w:eastAsia="ru-RU"/>
        </w:rPr>
      </w:pPr>
    </w:p>
    <w:p w14:paraId="4C9696DF" w14:textId="77777777" w:rsidR="00AE5190" w:rsidRPr="007832F1" w:rsidRDefault="00AE5190" w:rsidP="00AE5190">
      <w:pPr>
        <w:spacing w:after="0" w:line="276" w:lineRule="auto"/>
        <w:ind w:firstLine="709"/>
        <w:textAlignment w:val="top"/>
        <w:outlineLvl w:val="1"/>
        <w:rPr>
          <w:rFonts w:ascii="Times New Roman" w:eastAsia="Times New Roman" w:hAnsi="Times New Roman" w:cs="Times New Roman"/>
          <w:b/>
          <w:color w:val="212121"/>
          <w:sz w:val="28"/>
          <w:szCs w:val="28"/>
          <w:lang w:eastAsia="ru-RU"/>
        </w:rPr>
      </w:pPr>
      <w:r w:rsidRPr="007832F1">
        <w:rPr>
          <w:rFonts w:ascii="Times New Roman" w:eastAsia="Times New Roman" w:hAnsi="Times New Roman" w:cs="Times New Roman"/>
          <w:b/>
          <w:color w:val="212121"/>
          <w:sz w:val="28"/>
          <w:szCs w:val="28"/>
          <w:lang w:eastAsia="ru-RU"/>
        </w:rPr>
        <w:t>Тема. Большая и малая Родина человека</w:t>
      </w:r>
    </w:p>
    <w:p w14:paraId="4826C553" w14:textId="77777777" w:rsidR="00AE5190" w:rsidRPr="007832F1" w:rsidRDefault="00AE5190" w:rsidP="00AE5190">
      <w:pPr>
        <w:spacing w:before="210" w:after="0" w:line="276" w:lineRule="auto"/>
        <w:ind w:firstLine="709"/>
        <w:textAlignment w:val="top"/>
        <w:rPr>
          <w:rFonts w:ascii="Times New Roman" w:eastAsia="Times New Roman" w:hAnsi="Times New Roman" w:cs="Times New Roman"/>
          <w:color w:val="212121"/>
          <w:sz w:val="26"/>
          <w:szCs w:val="26"/>
          <w:lang w:eastAsia="ru-RU"/>
        </w:rPr>
      </w:pPr>
      <w:r w:rsidRPr="007832F1">
        <w:rPr>
          <w:rFonts w:ascii="Times New Roman" w:eastAsia="Times New Roman" w:hAnsi="Times New Roman" w:cs="Times New Roman"/>
          <w:color w:val="212121"/>
          <w:sz w:val="26"/>
          <w:szCs w:val="26"/>
          <w:lang w:eastAsia="ru-RU"/>
        </w:rPr>
        <w:t xml:space="preserve">На доске учитель вывешивает карточки: </w:t>
      </w:r>
    </w:p>
    <w:p w14:paraId="126CD29A" w14:textId="77777777" w:rsidR="00AE5190" w:rsidRPr="007832F1" w:rsidRDefault="00AE5190" w:rsidP="00AE5190">
      <w:pPr>
        <w:spacing w:after="0" w:line="276" w:lineRule="auto"/>
        <w:ind w:firstLine="709"/>
        <w:textAlignment w:val="top"/>
        <w:rPr>
          <w:rFonts w:ascii="Times New Roman" w:hAnsi="Times New Roman" w:cs="Times New Roman"/>
        </w:rPr>
      </w:pPr>
      <w:r w:rsidRPr="007832F1">
        <w:rPr>
          <w:rFonts w:ascii="Times New Roman" w:hAnsi="Times New Roman" w:cs="Times New Roman"/>
        </w:rPr>
        <w:t xml:space="preserve"> </w:t>
      </w:r>
      <w:r w:rsidRPr="007832F1">
        <w:rPr>
          <w:rFonts w:ascii="Times New Roman" w:eastAsia="Times New Roman" w:hAnsi="Times New Roman" w:cs="Times New Roman"/>
          <w:noProof/>
          <w:sz w:val="24"/>
          <w:szCs w:val="24"/>
          <w:lang w:eastAsia="ru-RU"/>
        </w:rPr>
        <mc:AlternateContent>
          <mc:Choice Requires="wps">
            <w:drawing>
              <wp:inline distT="0" distB="0" distL="0" distR="0" wp14:anchorId="32E338AC" wp14:editId="5201EF42">
                <wp:extent cx="304800" cy="304800"/>
                <wp:effectExtent l="0" t="0" r="0" b="0"/>
                <wp:docPr id="4" name="Прямоугольник 4" descr="https://lh4.googleusercontent.com/-Wig4WyyKX_-xwzUrWHVrs8xCI52XtgbG0alVrBkQQX31S_Xuqvstq2oZbKP9ntYljmA_izQuxxiOEfNoMrjhKCUtJS8XKJMz2m5uNU6CV4=w12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806BA2" id="Прямоугольник 4" o:spid="_x0000_s1026" alt="https://lh4.googleusercontent.com/-Wig4WyyKX_-xwzUrWHVrs8xCI52XtgbG0alVrBkQQX31S_Xuqvstq2oZbKP9ntYljmA_izQuxxiOEfNoMrjhKCUtJS8XKJMz2m5uNU6CV4=w128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UcBFyGEDAABkBgAADgAA&#10;AAAAAAAAAAAAAAAuAgAAZHJzL2Uyb0RvYy54bWxQSwECLQAUAAYACAAAACEATKDpLNgAAAADAQAA&#10;DwAAAAAAAAAAAAAAAAC7BQAAZHJzL2Rvd25yZXYueG1sUEsFBgAAAAAEAAQA8wAAAMAGAAAAAA==&#10;" filled="f" stroked="f">
                <o:lock v:ext="edit" aspectratio="t"/>
                <w10:anchorlock/>
              </v:rect>
            </w:pict>
          </mc:Fallback>
        </mc:AlternateContent>
      </w:r>
      <w:r w:rsidRPr="007832F1">
        <w:rPr>
          <w:rFonts w:ascii="Times New Roman" w:hAnsi="Times New Roman" w:cs="Times New Roman"/>
        </w:rPr>
        <w:t xml:space="preserve"> </w:t>
      </w:r>
    </w:p>
    <w:p w14:paraId="73D8226D" w14:textId="77777777" w:rsidR="00AE5190" w:rsidRPr="007832F1" w:rsidRDefault="00AE5190" w:rsidP="00AE5190">
      <w:pPr>
        <w:spacing w:after="0" w:line="276" w:lineRule="auto"/>
        <w:ind w:firstLine="709"/>
        <w:textAlignment w:val="top"/>
        <w:rPr>
          <w:rFonts w:ascii="Times New Roman" w:eastAsia="Times New Roman" w:hAnsi="Times New Roman" w:cs="Times New Roman"/>
          <w:b/>
          <w:sz w:val="24"/>
          <w:szCs w:val="24"/>
          <w:lang w:eastAsia="ru-RU"/>
        </w:rPr>
      </w:pPr>
      <w:r w:rsidRPr="007832F1">
        <w:rPr>
          <w:rFonts w:ascii="Times New Roman" w:hAnsi="Times New Roman" w:cs="Times New Roman"/>
          <w:b/>
        </w:rPr>
        <w:t>РОДИНА</w:t>
      </w:r>
      <w:r w:rsidRPr="007832F1">
        <w:rPr>
          <w:rFonts w:ascii="Times New Roman" w:hAnsi="Times New Roman" w:cs="Times New Roman"/>
        </w:rPr>
        <w:t xml:space="preserve">                 </w:t>
      </w:r>
      <w:r w:rsidRPr="007832F1">
        <w:rPr>
          <w:rFonts w:ascii="Times New Roman" w:hAnsi="Times New Roman" w:cs="Times New Roman"/>
          <w:b/>
        </w:rPr>
        <w:t>ОТЧИЗНА                   ОТЧЕСТВО</w:t>
      </w:r>
    </w:p>
    <w:p w14:paraId="45ADB08D" w14:textId="77777777" w:rsidR="00AE5190" w:rsidRPr="007832F1" w:rsidRDefault="00AE5190" w:rsidP="00AE5190">
      <w:pPr>
        <w:spacing w:after="0" w:line="276" w:lineRule="auto"/>
        <w:ind w:firstLine="709"/>
        <w:jc w:val="both"/>
        <w:textAlignment w:val="top"/>
        <w:rPr>
          <w:rFonts w:ascii="Times New Roman" w:eastAsia="Times New Roman" w:hAnsi="Times New Roman" w:cs="Times New Roman"/>
          <w:color w:val="212121"/>
          <w:sz w:val="26"/>
          <w:szCs w:val="26"/>
          <w:lang w:eastAsia="ru-RU"/>
        </w:rPr>
      </w:pPr>
    </w:p>
    <w:p w14:paraId="335ADBED" w14:textId="77777777" w:rsidR="00AE5190" w:rsidRPr="007832F1" w:rsidRDefault="00AE5190" w:rsidP="00AE5190">
      <w:pPr>
        <w:spacing w:after="0" w:line="276" w:lineRule="auto"/>
        <w:ind w:firstLine="709"/>
        <w:jc w:val="both"/>
        <w:textAlignment w:val="top"/>
        <w:rPr>
          <w:rFonts w:ascii="Times New Roman" w:eastAsia="Times New Roman" w:hAnsi="Times New Roman" w:cs="Times New Roman"/>
          <w:color w:val="212121"/>
          <w:sz w:val="26"/>
          <w:szCs w:val="26"/>
          <w:lang w:eastAsia="ru-RU"/>
        </w:rPr>
      </w:pPr>
      <w:r w:rsidRPr="007832F1">
        <w:rPr>
          <w:rFonts w:ascii="Times New Roman" w:eastAsia="Times New Roman" w:hAnsi="Times New Roman" w:cs="Times New Roman"/>
          <w:color w:val="212121"/>
          <w:sz w:val="26"/>
          <w:szCs w:val="26"/>
          <w:lang w:eastAsia="ru-RU"/>
        </w:rPr>
        <w:t>Родина, Отчизна, Отечество. Эти слова мы произносим с гордостью и пишем их с большой буквы. Так мы называем свою страну — Россию. А задумывались ли вы, что означают эти слова? Сегодня мы попытаемся в этом разобраться.</w:t>
      </w:r>
    </w:p>
    <w:p w14:paraId="3FB3F09C" w14:textId="77777777" w:rsidR="00AE5190" w:rsidRPr="007832F1" w:rsidRDefault="00AE5190" w:rsidP="00AE5190">
      <w:pPr>
        <w:spacing w:before="210" w:after="0" w:line="276" w:lineRule="auto"/>
        <w:ind w:firstLine="709"/>
        <w:jc w:val="both"/>
        <w:textAlignment w:val="top"/>
        <w:rPr>
          <w:rFonts w:ascii="Times New Roman" w:eastAsia="Times New Roman" w:hAnsi="Times New Roman" w:cs="Times New Roman"/>
          <w:color w:val="212121"/>
          <w:sz w:val="26"/>
          <w:szCs w:val="26"/>
          <w:lang w:eastAsia="ru-RU"/>
        </w:rPr>
      </w:pPr>
      <w:r w:rsidRPr="007832F1">
        <w:rPr>
          <w:rFonts w:ascii="Times New Roman" w:eastAsia="Times New Roman" w:hAnsi="Times New Roman" w:cs="Times New Roman"/>
          <w:color w:val="212121"/>
          <w:sz w:val="26"/>
          <w:szCs w:val="26"/>
          <w:lang w:eastAsia="ru-RU"/>
        </w:rPr>
        <w:t>Что такое Родина? Как вы понимаете это слово?</w:t>
      </w:r>
    </w:p>
    <w:p w14:paraId="75225E85" w14:textId="77777777" w:rsidR="00AE5190" w:rsidRPr="007832F1" w:rsidRDefault="00AE5190" w:rsidP="00AE5190">
      <w:pPr>
        <w:spacing w:before="210" w:after="0" w:line="276" w:lineRule="auto"/>
        <w:ind w:firstLine="709"/>
        <w:jc w:val="both"/>
        <w:textAlignment w:val="top"/>
        <w:rPr>
          <w:rFonts w:ascii="Times New Roman" w:eastAsia="Times New Roman" w:hAnsi="Times New Roman" w:cs="Times New Roman"/>
          <w:color w:val="212121"/>
          <w:sz w:val="26"/>
          <w:szCs w:val="26"/>
          <w:lang w:eastAsia="ru-RU"/>
        </w:rPr>
      </w:pPr>
      <w:r w:rsidRPr="007832F1">
        <w:rPr>
          <w:rFonts w:ascii="Times New Roman" w:eastAsia="Times New Roman" w:hAnsi="Times New Roman" w:cs="Times New Roman"/>
          <w:color w:val="212121"/>
          <w:sz w:val="26"/>
          <w:szCs w:val="26"/>
          <w:lang w:eastAsia="ru-RU"/>
        </w:rPr>
        <w:t>Когда вы были маленькими, то вашей Родиной был ваш дом. Вы росли, и вместе с вами росла ваша Родина — ваш двор, улица, город.</w:t>
      </w:r>
    </w:p>
    <w:p w14:paraId="429109F4" w14:textId="77777777" w:rsidR="00AE5190" w:rsidRPr="007832F1" w:rsidRDefault="00AE5190" w:rsidP="00AE5190">
      <w:pPr>
        <w:spacing w:before="210" w:after="0" w:line="276" w:lineRule="auto"/>
        <w:ind w:firstLine="709"/>
        <w:jc w:val="both"/>
        <w:textAlignment w:val="top"/>
        <w:rPr>
          <w:rFonts w:ascii="Times New Roman" w:eastAsia="Times New Roman" w:hAnsi="Times New Roman" w:cs="Times New Roman"/>
          <w:color w:val="212121"/>
          <w:sz w:val="26"/>
          <w:szCs w:val="26"/>
          <w:lang w:eastAsia="ru-RU"/>
        </w:rPr>
      </w:pPr>
      <w:r w:rsidRPr="007832F1">
        <w:rPr>
          <w:rFonts w:ascii="Times New Roman" w:eastAsia="Times New Roman" w:hAnsi="Times New Roman" w:cs="Times New Roman"/>
          <w:color w:val="212121"/>
          <w:sz w:val="26"/>
          <w:szCs w:val="26"/>
          <w:lang w:eastAsia="ru-RU"/>
        </w:rPr>
        <w:t>Но начинается Родина с отчего дома (на доске появляется новая карточка: отчий дом).</w:t>
      </w:r>
    </w:p>
    <w:p w14:paraId="5137B65F" w14:textId="77777777" w:rsidR="00AE5190" w:rsidRPr="007832F1" w:rsidRDefault="00AE5190" w:rsidP="00AE5190">
      <w:pPr>
        <w:spacing w:before="210" w:after="0" w:line="276" w:lineRule="auto"/>
        <w:ind w:firstLine="709"/>
        <w:jc w:val="both"/>
        <w:textAlignment w:val="top"/>
        <w:rPr>
          <w:rFonts w:ascii="Times New Roman" w:eastAsia="Times New Roman" w:hAnsi="Times New Roman" w:cs="Times New Roman"/>
          <w:color w:val="212121"/>
          <w:sz w:val="26"/>
          <w:szCs w:val="26"/>
          <w:lang w:eastAsia="ru-RU"/>
        </w:rPr>
      </w:pPr>
      <w:r w:rsidRPr="007832F1">
        <w:rPr>
          <w:rFonts w:ascii="Times New Roman" w:eastAsia="Times New Roman" w:hAnsi="Times New Roman" w:cs="Times New Roman"/>
          <w:color w:val="212121"/>
          <w:sz w:val="26"/>
          <w:szCs w:val="26"/>
          <w:lang w:eastAsia="ru-RU"/>
        </w:rPr>
        <w:t>Что значит отчий? С каким словом созвучно? (отец, отцовский)</w:t>
      </w:r>
    </w:p>
    <w:p w14:paraId="615C4775" w14:textId="77777777" w:rsidR="00AE5190" w:rsidRPr="007832F1" w:rsidRDefault="00AE5190" w:rsidP="00AE5190">
      <w:pPr>
        <w:spacing w:before="210" w:after="0" w:line="276" w:lineRule="auto"/>
        <w:ind w:firstLine="709"/>
        <w:jc w:val="both"/>
        <w:textAlignment w:val="top"/>
        <w:rPr>
          <w:rFonts w:ascii="Times New Roman" w:eastAsia="Times New Roman" w:hAnsi="Times New Roman" w:cs="Times New Roman"/>
          <w:color w:val="212121"/>
          <w:sz w:val="26"/>
          <w:szCs w:val="26"/>
          <w:lang w:eastAsia="ru-RU"/>
        </w:rPr>
      </w:pPr>
      <w:r w:rsidRPr="007832F1">
        <w:rPr>
          <w:rFonts w:ascii="Times New Roman" w:eastAsia="Times New Roman" w:hAnsi="Times New Roman" w:cs="Times New Roman"/>
          <w:color w:val="212121"/>
          <w:sz w:val="26"/>
          <w:szCs w:val="26"/>
          <w:lang w:eastAsia="ru-RU"/>
        </w:rPr>
        <w:t>Какое еще слово имеет тот же корень? Мы называли его в начале урока. (Отечество). Отчий дом — это дом нашего отца. А Отечество? Что означает это слово? (земля наших отцов, предков)</w:t>
      </w:r>
    </w:p>
    <w:p w14:paraId="2C2E3164" w14:textId="77777777" w:rsidR="00AE5190" w:rsidRPr="007832F1" w:rsidRDefault="00AE5190" w:rsidP="00AE5190">
      <w:pPr>
        <w:spacing w:before="210" w:after="0" w:line="276" w:lineRule="auto"/>
        <w:ind w:firstLine="709"/>
        <w:jc w:val="both"/>
        <w:textAlignment w:val="top"/>
        <w:rPr>
          <w:rFonts w:ascii="Times New Roman" w:eastAsia="Times New Roman" w:hAnsi="Times New Roman" w:cs="Times New Roman"/>
          <w:color w:val="212121"/>
          <w:sz w:val="26"/>
          <w:szCs w:val="26"/>
          <w:lang w:eastAsia="ru-RU"/>
        </w:rPr>
      </w:pPr>
      <w:r w:rsidRPr="007832F1">
        <w:rPr>
          <w:rFonts w:ascii="Times New Roman" w:eastAsia="Times New Roman" w:hAnsi="Times New Roman" w:cs="Times New Roman"/>
          <w:color w:val="212121"/>
          <w:sz w:val="26"/>
          <w:szCs w:val="26"/>
          <w:lang w:eastAsia="ru-RU"/>
        </w:rPr>
        <w:t>Эти слова близки по значению. Какую страну мы называем нашим Отечеством? (Россию) Россия — наша страна, земля, на которой мы живем. За Родину люди шли на смерть, работали не покладая рук, совершали подвиги. Так было всегда. Люди всегда гордились своей Родиной и всегда стремились сделать ее лучше.</w:t>
      </w:r>
    </w:p>
    <w:p w14:paraId="032993A9" w14:textId="77777777" w:rsidR="00AE5190" w:rsidRPr="007832F1" w:rsidRDefault="00AE5190" w:rsidP="00AE5190">
      <w:pPr>
        <w:spacing w:before="210" w:after="0" w:line="276" w:lineRule="auto"/>
        <w:ind w:firstLine="709"/>
        <w:jc w:val="both"/>
        <w:textAlignment w:val="top"/>
        <w:rPr>
          <w:rFonts w:ascii="Times New Roman" w:eastAsia="Times New Roman" w:hAnsi="Times New Roman" w:cs="Times New Roman"/>
          <w:color w:val="212121"/>
          <w:sz w:val="26"/>
          <w:szCs w:val="26"/>
          <w:lang w:eastAsia="ru-RU"/>
        </w:rPr>
      </w:pPr>
      <w:r w:rsidRPr="007832F1">
        <w:rPr>
          <w:rFonts w:ascii="Times New Roman" w:eastAsia="Times New Roman" w:hAnsi="Times New Roman" w:cs="Times New Roman"/>
          <w:color w:val="212121"/>
          <w:sz w:val="26"/>
          <w:szCs w:val="26"/>
          <w:lang w:eastAsia="ru-RU"/>
        </w:rPr>
        <w:t>Как дорог и близок человеку его отчий дом, где бы он ни находился, так дорога и близка человеку его малая Родина, местечко, в котором он родился и вырос. Это может быть родная деревня или район города, иногда это просто родной двор.</w:t>
      </w:r>
    </w:p>
    <w:p w14:paraId="6D127510" w14:textId="77777777" w:rsidR="00AE5190" w:rsidRPr="007832F1" w:rsidRDefault="00AE5190" w:rsidP="00AE5190">
      <w:pPr>
        <w:spacing w:before="210" w:after="0" w:line="276" w:lineRule="auto"/>
        <w:ind w:firstLine="709"/>
        <w:jc w:val="both"/>
        <w:textAlignment w:val="top"/>
        <w:rPr>
          <w:rFonts w:ascii="Times New Roman" w:eastAsia="Times New Roman" w:hAnsi="Times New Roman" w:cs="Times New Roman"/>
          <w:color w:val="212121"/>
          <w:sz w:val="26"/>
          <w:szCs w:val="26"/>
          <w:lang w:eastAsia="ru-RU"/>
        </w:rPr>
      </w:pPr>
      <w:r w:rsidRPr="007832F1">
        <w:rPr>
          <w:rFonts w:ascii="Times New Roman" w:eastAsia="Times New Roman" w:hAnsi="Times New Roman" w:cs="Times New Roman"/>
          <w:color w:val="212121"/>
          <w:sz w:val="26"/>
          <w:szCs w:val="26"/>
          <w:lang w:eastAsia="ru-RU"/>
        </w:rPr>
        <w:lastRenderedPageBreak/>
        <w:t>У каждого человека есть свой родной дворик, где он возился в песочнице, потом увлеченно играл со своими первыми друзьями в любимые игры, забывая обо всем на свете.</w:t>
      </w:r>
    </w:p>
    <w:p w14:paraId="7821C944" w14:textId="77777777" w:rsidR="00AE5190" w:rsidRPr="007832F1" w:rsidRDefault="00AE5190" w:rsidP="00AE5190">
      <w:pPr>
        <w:spacing w:before="210" w:after="0" w:line="276" w:lineRule="auto"/>
        <w:ind w:firstLine="709"/>
        <w:textAlignment w:val="top"/>
        <w:rPr>
          <w:rFonts w:ascii="Times New Roman" w:eastAsia="Times New Roman" w:hAnsi="Times New Roman" w:cs="Times New Roman"/>
          <w:color w:val="212121"/>
          <w:sz w:val="26"/>
          <w:szCs w:val="26"/>
          <w:lang w:eastAsia="ru-RU"/>
        </w:rPr>
      </w:pPr>
      <w:r w:rsidRPr="007832F1">
        <w:rPr>
          <w:rFonts w:ascii="Times New Roman" w:eastAsia="Times New Roman" w:hAnsi="Times New Roman" w:cs="Times New Roman"/>
          <w:color w:val="212121"/>
          <w:sz w:val="26"/>
          <w:szCs w:val="26"/>
          <w:lang w:eastAsia="ru-RU"/>
        </w:rPr>
        <w:t>Расскажите о своем дворике.</w:t>
      </w:r>
    </w:p>
    <w:p w14:paraId="4333408C" w14:textId="77777777" w:rsidR="00AE5190" w:rsidRPr="007832F1" w:rsidRDefault="00AE5190" w:rsidP="00AE5190">
      <w:pPr>
        <w:spacing w:before="210" w:after="0" w:line="276" w:lineRule="auto"/>
        <w:ind w:firstLine="709"/>
        <w:jc w:val="both"/>
        <w:textAlignment w:val="top"/>
        <w:rPr>
          <w:rFonts w:ascii="Times New Roman" w:eastAsia="Times New Roman" w:hAnsi="Times New Roman" w:cs="Times New Roman"/>
          <w:color w:val="212121"/>
          <w:sz w:val="26"/>
          <w:szCs w:val="26"/>
          <w:lang w:eastAsia="ru-RU"/>
        </w:rPr>
      </w:pPr>
      <w:r w:rsidRPr="007832F1">
        <w:rPr>
          <w:rFonts w:ascii="Times New Roman" w:eastAsia="Times New Roman" w:hAnsi="Times New Roman" w:cs="Times New Roman"/>
          <w:color w:val="212121"/>
          <w:sz w:val="26"/>
          <w:szCs w:val="26"/>
          <w:lang w:eastAsia="ru-RU"/>
        </w:rPr>
        <w:t>Что есть у вас во дворе такого, чего нет в другом?</w:t>
      </w:r>
    </w:p>
    <w:p w14:paraId="204004AA" w14:textId="77777777" w:rsidR="00AE5190" w:rsidRPr="007832F1" w:rsidRDefault="00AE5190" w:rsidP="00AE5190">
      <w:pPr>
        <w:spacing w:before="210" w:after="0" w:line="276" w:lineRule="auto"/>
        <w:ind w:firstLine="709"/>
        <w:jc w:val="both"/>
        <w:textAlignment w:val="top"/>
        <w:rPr>
          <w:rFonts w:ascii="Times New Roman" w:eastAsia="Times New Roman" w:hAnsi="Times New Roman" w:cs="Times New Roman"/>
          <w:color w:val="212121"/>
          <w:sz w:val="26"/>
          <w:szCs w:val="26"/>
          <w:lang w:eastAsia="ru-RU"/>
        </w:rPr>
      </w:pPr>
      <w:r w:rsidRPr="007832F1">
        <w:rPr>
          <w:rFonts w:ascii="Times New Roman" w:eastAsia="Times New Roman" w:hAnsi="Times New Roman" w:cs="Times New Roman"/>
          <w:color w:val="212121"/>
          <w:sz w:val="26"/>
          <w:szCs w:val="26"/>
          <w:lang w:eastAsia="ru-RU"/>
        </w:rPr>
        <w:t xml:space="preserve">А теперь давайте представим, что мы на машине времени перенеслись в старый московский дворик. Рассмотрим картину известного русского художника </w:t>
      </w:r>
      <w:r w:rsidRPr="007832F1">
        <w:rPr>
          <w:rFonts w:ascii="Times New Roman" w:eastAsia="Times New Roman" w:hAnsi="Times New Roman" w:cs="Times New Roman"/>
          <w:b/>
          <w:bCs/>
          <w:i/>
          <w:iCs/>
          <w:color w:val="212121"/>
          <w:sz w:val="26"/>
          <w:szCs w:val="26"/>
          <w:lang w:eastAsia="ru-RU"/>
        </w:rPr>
        <w:t>В.Д. Поленова «Московский дворик».</w:t>
      </w:r>
    </w:p>
    <w:p w14:paraId="52FFC460"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Этот дворик находился в одном из арбатских переулков.</w:t>
      </w:r>
    </w:p>
    <w:p w14:paraId="391D6FD1"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А вы были на Арбате? Какой сейчас Арбат?</w:t>
      </w:r>
    </w:p>
    <w:p w14:paraId="39576FB4"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Давайте посмотрим на фотографию современного Арбата.</w:t>
      </w:r>
    </w:p>
    <w:p w14:paraId="6A6530DE"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Кажется, что это два разных мира. А это одна и та же улица.</w:t>
      </w:r>
    </w:p>
    <w:p w14:paraId="4710A4BE"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Сейчас Арбат — суетливый центр города (это пешеходная зона!), со сверкающими витринами магазинов, с огромными рекламными щитами на улице, здесь художники и продавцы сувениров, много туристов.</w:t>
      </w:r>
    </w:p>
    <w:p w14:paraId="648CDCAC"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А на картине изображен Арбат XIX в., прошло 100 с лишним лет.</w:t>
      </w:r>
    </w:p>
    <w:p w14:paraId="0AFA8F8D"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Посмотрите внимательно на картину и опишите, что на ней изображено.</w:t>
      </w:r>
    </w:p>
    <w:p w14:paraId="4961B843"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p>
    <w:p w14:paraId="44E6CA57"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noProof/>
          <w:sz w:val="28"/>
          <w:szCs w:val="28"/>
        </w:rPr>
        <w:drawing>
          <wp:inline distT="0" distB="0" distL="0" distR="0" wp14:anchorId="2F448979" wp14:editId="735AC045">
            <wp:extent cx="4762500" cy="2019300"/>
            <wp:effectExtent l="0" t="0" r="0" b="0"/>
            <wp:docPr id="10" name="Рисунок 10" descr="https://lh5.googleusercontent.com/lZB7C5qtKhGLqJiE-qQv-CJo5SwxypG011Fy_-UVVivuYGJpVikum6UutOJ9xQQaDnGP7FHLp34DSxQJDBwPbrRVS8LTybhTQaLT1nZRymo=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5.googleusercontent.com/lZB7C5qtKhGLqJiE-qQv-CJo5SwxypG011Fy_-UVVivuYGJpVikum6UutOJ9xQQaDnGP7FHLp34DSxQJDBwPbrRVS8LTybhTQaLT1nZRymo=w128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019300"/>
                    </a:xfrm>
                    <a:prstGeom prst="rect">
                      <a:avLst/>
                    </a:prstGeom>
                    <a:noFill/>
                    <a:ln>
                      <a:noFill/>
                    </a:ln>
                  </pic:spPr>
                </pic:pic>
              </a:graphicData>
            </a:graphic>
          </wp:inline>
        </w:drawing>
      </w:r>
    </w:p>
    <w:p w14:paraId="64ED49F0"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p>
    <w:p w14:paraId="7E3A7053"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(Изображен московский дворик, залитый солнцем. В небе неподвижно висят белые облака. Бродят по траве куры, стоит лошадь с возом, идет женщина с полным ведром воды, плачет маленький ребенок, играют мальчишки. За домами золотятся купола церкви Спаса на Песках, тянется к небу колокольня. Знойно, пыльно, дремотно. Кругом тишина, мир и покой).</w:t>
      </w:r>
    </w:p>
    <w:p w14:paraId="22F40ED3"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Какие они разные — Арбат XIX и XX вв.! А вам какой больше нравится?</w:t>
      </w:r>
    </w:p>
    <w:p w14:paraId="07E97312"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 xml:space="preserve">Несмотря на </w:t>
      </w:r>
      <w:proofErr w:type="gramStart"/>
      <w:r w:rsidRPr="007832F1">
        <w:rPr>
          <w:rFonts w:ascii="Times New Roman" w:hAnsi="Times New Roman" w:cs="Times New Roman"/>
          <w:sz w:val="28"/>
          <w:szCs w:val="28"/>
        </w:rPr>
        <w:t>то</w:t>
      </w:r>
      <w:proofErr w:type="gramEnd"/>
      <w:r w:rsidRPr="007832F1">
        <w:rPr>
          <w:rFonts w:ascii="Times New Roman" w:hAnsi="Times New Roman" w:cs="Times New Roman"/>
          <w:sz w:val="28"/>
          <w:szCs w:val="28"/>
        </w:rPr>
        <w:t xml:space="preserve"> что все так быстро меняется, важно помнить, что родной и любимый двор — это наша маленькая Родина, частичка родной страны, Родины.</w:t>
      </w:r>
    </w:p>
    <w:p w14:paraId="21F038C8"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p>
    <w:p w14:paraId="17BF0FD3" w14:textId="77777777" w:rsidR="00AE5190" w:rsidRPr="007832F1" w:rsidRDefault="00AE5190" w:rsidP="00AE5190">
      <w:pPr>
        <w:tabs>
          <w:tab w:val="left" w:pos="993"/>
        </w:tabs>
        <w:spacing w:after="0" w:line="276" w:lineRule="auto"/>
        <w:ind w:firstLine="709"/>
        <w:jc w:val="both"/>
        <w:rPr>
          <w:rFonts w:ascii="Times New Roman" w:hAnsi="Times New Roman" w:cs="Times New Roman"/>
          <w:b/>
          <w:sz w:val="28"/>
          <w:szCs w:val="28"/>
        </w:rPr>
      </w:pPr>
      <w:r w:rsidRPr="007832F1">
        <w:rPr>
          <w:rFonts w:ascii="Times New Roman" w:hAnsi="Times New Roman" w:cs="Times New Roman"/>
          <w:b/>
          <w:sz w:val="28"/>
          <w:szCs w:val="28"/>
        </w:rPr>
        <w:lastRenderedPageBreak/>
        <w:t>Тема. История семьи. Моя родословная</w:t>
      </w:r>
    </w:p>
    <w:p w14:paraId="17CEC9DA"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Что общего в написании слов «Родина», «родители», «родственники», «день рождения»? (корень «род»)</w:t>
      </w:r>
    </w:p>
    <w:p w14:paraId="73226C83"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Что обозначает слово «род»? (родственники, которые имеют одного предка)</w:t>
      </w:r>
    </w:p>
    <w:p w14:paraId="0AA9BFE6"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А знаете ли вы историю своих семей?</w:t>
      </w:r>
    </w:p>
    <w:p w14:paraId="2D339A05"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Раньше историю семьи рисовали в виде дерева. Почему?</w:t>
      </w:r>
    </w:p>
    <w:p w14:paraId="2FA885E3"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Сколько у вас родителей? А у них? А у родителей ваших родителей? На что похожа эта схема? (на дерево)</w:t>
      </w:r>
    </w:p>
    <w:p w14:paraId="6F2527A9"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Что означает ствол этого дерева?</w:t>
      </w:r>
    </w:p>
    <w:p w14:paraId="7F6F6232"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У обычного дерева ствол — это его основа. А ствол семейного древа? Рассказывали ли вам старшие, кто были ваши предки? Известны ли вам имена прадедов и прапрадедов? Чем они занимались?</w:t>
      </w:r>
    </w:p>
    <w:p w14:paraId="6F171644"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Что еще может рассказать об истории семьи? (фотографии, старые вещи)</w:t>
      </w:r>
    </w:p>
    <w:p w14:paraId="63BE2384"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Каким однокоренным словом со словом «род» можно назвать историю семьи? (родословная)</w:t>
      </w:r>
    </w:p>
    <w:p w14:paraId="10655FB0"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p>
    <w:p w14:paraId="1C14A986" w14:textId="77777777" w:rsidR="00AE5190" w:rsidRPr="007832F1" w:rsidRDefault="00AE5190" w:rsidP="00AE5190">
      <w:pPr>
        <w:numPr>
          <w:ilvl w:val="2"/>
          <w:numId w:val="8"/>
        </w:numPr>
        <w:tabs>
          <w:tab w:val="clear" w:pos="2160"/>
          <w:tab w:val="left" w:pos="993"/>
          <w:tab w:val="num" w:pos="2410"/>
        </w:tabs>
        <w:spacing w:after="0" w:line="276" w:lineRule="auto"/>
        <w:ind w:left="0" w:firstLine="709"/>
        <w:jc w:val="both"/>
        <w:rPr>
          <w:rFonts w:ascii="Times New Roman" w:hAnsi="Times New Roman" w:cs="Times New Roman"/>
          <w:b/>
          <w:sz w:val="28"/>
          <w:szCs w:val="28"/>
        </w:rPr>
      </w:pPr>
      <w:r w:rsidRPr="007832F1">
        <w:rPr>
          <w:rFonts w:ascii="Times New Roman" w:hAnsi="Times New Roman" w:cs="Times New Roman"/>
          <w:b/>
          <w:sz w:val="28"/>
          <w:szCs w:val="28"/>
        </w:rPr>
        <w:t>Задание. Дома попросите взрослых рассказать о своих предках и нарисуйте свою родословную в форме дерева.</w:t>
      </w:r>
    </w:p>
    <w:p w14:paraId="5FB83133" w14:textId="77777777" w:rsidR="00AE5190" w:rsidRPr="007832F1" w:rsidRDefault="00AE5190" w:rsidP="00AE5190">
      <w:pPr>
        <w:tabs>
          <w:tab w:val="left" w:pos="993"/>
        </w:tabs>
        <w:spacing w:after="0" w:line="276" w:lineRule="auto"/>
        <w:ind w:firstLine="709"/>
        <w:jc w:val="both"/>
        <w:rPr>
          <w:rFonts w:ascii="Times New Roman" w:hAnsi="Times New Roman" w:cs="Times New Roman"/>
          <w:b/>
          <w:sz w:val="28"/>
          <w:szCs w:val="28"/>
        </w:rPr>
      </w:pPr>
    </w:p>
    <w:p w14:paraId="38446238" w14:textId="77777777" w:rsidR="00AE5190" w:rsidRPr="007832F1" w:rsidRDefault="00AE5190" w:rsidP="00AE5190">
      <w:pPr>
        <w:tabs>
          <w:tab w:val="left" w:pos="993"/>
        </w:tabs>
        <w:spacing w:after="0" w:line="276" w:lineRule="auto"/>
        <w:ind w:firstLine="709"/>
        <w:jc w:val="both"/>
        <w:rPr>
          <w:rFonts w:ascii="Times New Roman" w:hAnsi="Times New Roman" w:cs="Times New Roman"/>
          <w:b/>
          <w:sz w:val="28"/>
          <w:szCs w:val="28"/>
        </w:rPr>
      </w:pPr>
      <w:r w:rsidRPr="007832F1">
        <w:rPr>
          <w:rFonts w:ascii="Times New Roman" w:hAnsi="Times New Roman" w:cs="Times New Roman"/>
          <w:b/>
          <w:sz w:val="28"/>
          <w:szCs w:val="28"/>
        </w:rPr>
        <w:t>Тема. Я и мое имя</w:t>
      </w:r>
    </w:p>
    <w:p w14:paraId="3278DF61"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Сегодня мы будем говорить об именах и фамилиях людей. Наша задача — разобраться, что такое «имя», откуда появились фамилии и что значат имя и фамилия для человека.</w:t>
      </w:r>
    </w:p>
    <w:p w14:paraId="621E4854"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Когда дают имя человеку? (при рождении)</w:t>
      </w:r>
    </w:p>
    <w:p w14:paraId="3EC9B248"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Как даются имена новорожденным? (Часто их дают в честь бабушки, или дедушки, или в честь святого, праздник которого справляют в этот день.)</w:t>
      </w:r>
    </w:p>
    <w:p w14:paraId="5AC93FFB"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Как вы думаете, день рождения и именины — это одно и то же? (Именины — это праздник в день, когда церковь отмечает память одного из святых. Эти дни записаны в святцах. Святцы — перечень христианских святых и праздников, расположенных в календарном порядке по дням их поминовения.)</w:t>
      </w:r>
    </w:p>
    <w:p w14:paraId="75A8797D"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Знает ли кто-нибудь, когда у него именины? Кто не знает, может посмотреть в специальном календаре, который у меня в руках.</w:t>
      </w:r>
    </w:p>
    <w:p w14:paraId="5B49B389"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Какие имена повторяются в нашем классе? Знаете ли вы, как называют людей, имеющих одинаковые имена? (тезка — человек, имеющий такое же имя) Есть ли у нас тезки в классе?</w:t>
      </w:r>
    </w:p>
    <w:p w14:paraId="357963D0"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А как другие, не знакомые с вами люди могут определить, что данный человек — ваш родственник? (по внешнему сходству и по фамилии)</w:t>
      </w:r>
    </w:p>
    <w:p w14:paraId="0CF702A0"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lastRenderedPageBreak/>
        <w:t>Фамилия и имя отличают нас от других. По фамилии и имени вас выделяет учитель в классе. По фамилии можно узнать, чья это тетрадь или дневник.</w:t>
      </w:r>
    </w:p>
    <w:p w14:paraId="7B2C625A"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Кто дал вам имя? Как появилось отчество? А фамилия? Как вы думаете, откуда появились ваши фамилии? От чего они образовались? Например, Филиппова, Иванов, Петров, Сидоров? (от имен</w:t>
      </w:r>
      <w:proofErr w:type="gramStart"/>
      <w:r w:rsidRPr="007832F1">
        <w:rPr>
          <w:rFonts w:ascii="Times New Roman" w:hAnsi="Times New Roman" w:cs="Times New Roman"/>
          <w:sz w:val="28"/>
          <w:szCs w:val="28"/>
        </w:rPr>
        <w:t>) Раньше</w:t>
      </w:r>
      <w:proofErr w:type="gramEnd"/>
      <w:r w:rsidRPr="007832F1">
        <w:rPr>
          <w:rFonts w:ascii="Times New Roman" w:hAnsi="Times New Roman" w:cs="Times New Roman"/>
          <w:sz w:val="28"/>
          <w:szCs w:val="28"/>
        </w:rPr>
        <w:t xml:space="preserve"> это означало сокращенное Филиппова дочь (дочь Филиппа), Петров сын (сын Петра). Постепенно они переросли в фамилию. А от чего образованы такие фамилии, как Скороходов, Говорухин? (от прозвищ)</w:t>
      </w:r>
    </w:p>
    <w:p w14:paraId="70C619AB"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А как образовались фамилии Новгородцев, Рязанов, Москвина, Донцова? (от названия местности)</w:t>
      </w:r>
    </w:p>
    <w:p w14:paraId="7AD3A270"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А такие: Пастухов, Кузнецов, Медоваров, Поварова? (от рода занятий людей)</w:t>
      </w:r>
    </w:p>
    <w:p w14:paraId="240BA37E"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Как передается фамилия? (из поколения в поколение, в основном по отцовской линии)</w:t>
      </w:r>
    </w:p>
    <w:p w14:paraId="6D8BD58A"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Люди гордятся своей фамилией, дорожат ею. Ведь запятнать, опозорить фамилию — значит проявить неуважение к старшим, к родным, которые ее носят и от которых вы ее получили. Нужно помнить: вашу фамилию до вас носил целый род. Что такое имя? Давайте посмотрим в словаре. Запишите в тетради: «Имя — это личное наименование человека, присвоенное ему при рождении и под которым он известен в обществе».</w:t>
      </w:r>
    </w:p>
    <w:p w14:paraId="288BF4E3"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Если человек прославил свое имя добрыми делами, то люди ценят и любят не только самого человека, но и его имя. В честь него называют своих детей. Например, после того как Юрий Гагарин полетел в космос, его имя стало известно всему миру и многих мальчиков назвали Юрием в честь первого космонавта.</w:t>
      </w:r>
    </w:p>
    <w:p w14:paraId="1C3E75B8"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Известна пословица «Не имя красит человека, а человек имя». Почему возникло такое выражение?</w:t>
      </w:r>
    </w:p>
    <w:p w14:paraId="2336D1BD"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У кого из великих людей такое же имя, как у вас? На следующем уроке расскажите все, что вы о них узнаете. Попросите взрослых помочь вам.</w:t>
      </w:r>
    </w:p>
    <w:p w14:paraId="0918F47D"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p>
    <w:p w14:paraId="1D681510"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p>
    <w:p w14:paraId="3CFCBC63"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p>
    <w:p w14:paraId="46D3F6EF"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p>
    <w:p w14:paraId="4CB507EA"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p>
    <w:p w14:paraId="57FD74B9"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p>
    <w:p w14:paraId="3173B972"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p>
    <w:p w14:paraId="3F9E14E5"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p>
    <w:p w14:paraId="2E945DCC"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p>
    <w:p w14:paraId="0CDF3554" w14:textId="77777777" w:rsidR="00AE5190" w:rsidRPr="007832F1" w:rsidRDefault="00AE5190" w:rsidP="00AE5190">
      <w:pPr>
        <w:tabs>
          <w:tab w:val="left" w:pos="993"/>
        </w:tabs>
        <w:spacing w:after="0" w:line="360" w:lineRule="auto"/>
        <w:ind w:firstLine="709"/>
        <w:jc w:val="both"/>
        <w:outlineLvl w:val="1"/>
        <w:rPr>
          <w:rFonts w:ascii="Times New Roman" w:eastAsia="Times New Roman" w:hAnsi="Times New Roman" w:cs="Times New Roman"/>
          <w:b/>
          <w:color w:val="212121"/>
          <w:sz w:val="28"/>
          <w:szCs w:val="28"/>
          <w:lang w:eastAsia="ru-RU"/>
        </w:rPr>
      </w:pPr>
      <w:r w:rsidRPr="007832F1">
        <w:rPr>
          <w:rFonts w:ascii="Times New Roman" w:eastAsia="Times New Roman" w:hAnsi="Times New Roman" w:cs="Times New Roman"/>
          <w:b/>
          <w:color w:val="212121"/>
          <w:sz w:val="28"/>
          <w:szCs w:val="28"/>
          <w:lang w:eastAsia="ru-RU"/>
        </w:rPr>
        <w:lastRenderedPageBreak/>
        <w:t>Приемы устного изложения</w:t>
      </w:r>
    </w:p>
    <w:p w14:paraId="6A0D7F4D"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t>Устное изложение материала на уроках образовательной области «Обществознание» реализуется посредством таких приемов, как повествование, описание, характеристика, объяснение, рассуждение.</w:t>
      </w:r>
    </w:p>
    <w:p w14:paraId="22D9981F"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b/>
          <w:bCs/>
          <w:i/>
          <w:iCs/>
          <w:color w:val="212121"/>
          <w:sz w:val="28"/>
          <w:szCs w:val="28"/>
          <w:lang w:eastAsia="ru-RU"/>
        </w:rPr>
        <w:t>Повествование</w:t>
      </w:r>
      <w:r w:rsidRPr="007832F1">
        <w:rPr>
          <w:rFonts w:ascii="Times New Roman" w:eastAsia="Times New Roman" w:hAnsi="Times New Roman" w:cs="Times New Roman"/>
          <w:color w:val="212121"/>
          <w:sz w:val="28"/>
          <w:szCs w:val="28"/>
          <w:lang w:eastAsia="ru-RU"/>
        </w:rPr>
        <w:t xml:space="preserve"> — рассказ о событиях или явлениях, в котором даются конкретные характеристики времени, пространства, людей. Оно может быть сюжетно-образным и конспективным. В начальной школе используется сюжетно-образное повествование. Это подробный рассказ, имеющий определенный сюжет, нередко отличающийся драматизмом. Исторические факты воссоздаются в нем образно, динамично, захватывающе. Такой рассказ имеет сюжетную структуру: завязка — кульминация — развязка.</w:t>
      </w:r>
    </w:p>
    <w:p w14:paraId="10ADAD5D"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t>В начальной школе популярны нетрадиционные формы сюжетного повествования: персонификация и драматизация. Персонификация — форма сюжетного повествования, в основе которой лежит история реального или чаще всего вымышленного человека, но его судьба, условия жизни, поступки показаны на фоне важных общественных событий и дают возможность понять типичные явления жизни общества.</w:t>
      </w:r>
    </w:p>
    <w:p w14:paraId="71E082ED"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b/>
          <w:bCs/>
          <w:i/>
          <w:iCs/>
          <w:color w:val="212121"/>
          <w:sz w:val="28"/>
          <w:szCs w:val="28"/>
          <w:lang w:eastAsia="ru-RU"/>
        </w:rPr>
        <w:t>Драматизация</w:t>
      </w:r>
      <w:r w:rsidRPr="007832F1">
        <w:rPr>
          <w:rFonts w:ascii="Times New Roman" w:eastAsia="Times New Roman" w:hAnsi="Times New Roman" w:cs="Times New Roman"/>
          <w:color w:val="212121"/>
          <w:sz w:val="28"/>
          <w:szCs w:val="28"/>
          <w:lang w:eastAsia="ru-RU"/>
        </w:rPr>
        <w:t xml:space="preserve"> — сценарий рассказа. Сюжет расписан по ролям, в общении двух или нескольких человек раскрываются подробности общественной жизни, социальные конфликты эпохи.</w:t>
      </w:r>
    </w:p>
    <w:p w14:paraId="4D0BBC80"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b/>
          <w:bCs/>
          <w:i/>
          <w:iCs/>
          <w:color w:val="212121"/>
          <w:sz w:val="28"/>
          <w:szCs w:val="28"/>
          <w:lang w:eastAsia="ru-RU"/>
        </w:rPr>
        <w:t>Описание</w:t>
      </w:r>
      <w:r w:rsidRPr="007832F1">
        <w:rPr>
          <w:rFonts w:ascii="Times New Roman" w:eastAsia="Times New Roman" w:hAnsi="Times New Roman" w:cs="Times New Roman"/>
          <w:color w:val="212121"/>
          <w:sz w:val="28"/>
          <w:szCs w:val="28"/>
          <w:lang w:eastAsia="ru-RU"/>
        </w:rPr>
        <w:t xml:space="preserve"> — рассказ, где отображаются существенные черты, детали, признаки или состояния явлений материальной и духовной культуры. Описание может быть художественным (картинным) или аналитическим. В начальной школе используется первое.</w:t>
      </w:r>
    </w:p>
    <w:p w14:paraId="564B64D2"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b/>
          <w:bCs/>
          <w:i/>
          <w:iCs/>
          <w:color w:val="212121"/>
          <w:sz w:val="28"/>
          <w:szCs w:val="28"/>
          <w:lang w:eastAsia="ru-RU"/>
        </w:rPr>
        <w:t>Характеристика</w:t>
      </w:r>
      <w:r w:rsidRPr="007832F1">
        <w:rPr>
          <w:rFonts w:ascii="Times New Roman" w:eastAsia="Times New Roman" w:hAnsi="Times New Roman" w:cs="Times New Roman"/>
          <w:color w:val="212121"/>
          <w:sz w:val="28"/>
          <w:szCs w:val="28"/>
          <w:lang w:eastAsia="ru-RU"/>
        </w:rPr>
        <w:t xml:space="preserve"> — вычленение признаков исторического явления, которые раскрывают его сущность. Характеристика может быть образной, сравнительной или обобщающей.</w:t>
      </w:r>
    </w:p>
    <w:p w14:paraId="2567C2D4"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b/>
          <w:bCs/>
          <w:i/>
          <w:iCs/>
          <w:color w:val="212121"/>
          <w:sz w:val="28"/>
          <w:szCs w:val="28"/>
          <w:lang w:eastAsia="ru-RU"/>
        </w:rPr>
        <w:lastRenderedPageBreak/>
        <w:t>Объяснение</w:t>
      </w:r>
      <w:r w:rsidRPr="007832F1">
        <w:rPr>
          <w:rFonts w:ascii="Times New Roman" w:eastAsia="Times New Roman" w:hAnsi="Times New Roman" w:cs="Times New Roman"/>
          <w:color w:val="212121"/>
          <w:sz w:val="28"/>
          <w:szCs w:val="28"/>
          <w:lang w:eastAsia="ru-RU"/>
        </w:rPr>
        <w:t xml:space="preserve"> — раскрытие внутренней сущности исторических явлений, причинно-следственных связей и отношений между ними, их оценок, законов общественного развития и т. д. Объясняя, учитель способствует развитию логического мышления учащихся.</w:t>
      </w:r>
    </w:p>
    <w:p w14:paraId="18AA0022"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b/>
          <w:bCs/>
          <w:i/>
          <w:iCs/>
          <w:color w:val="212121"/>
          <w:sz w:val="28"/>
          <w:szCs w:val="28"/>
          <w:lang w:eastAsia="ru-RU"/>
        </w:rPr>
        <w:t>Рассуждение</w:t>
      </w:r>
      <w:r w:rsidRPr="007832F1">
        <w:rPr>
          <w:rFonts w:ascii="Times New Roman" w:eastAsia="Times New Roman" w:hAnsi="Times New Roman" w:cs="Times New Roman"/>
          <w:color w:val="212121"/>
          <w:sz w:val="28"/>
          <w:szCs w:val="28"/>
          <w:lang w:eastAsia="ru-RU"/>
        </w:rPr>
        <w:t xml:space="preserve"> — логически выстроенная цепь суждений, оценок.</w:t>
      </w:r>
    </w:p>
    <w:p w14:paraId="4CD3C5E8"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t>Все виды изложения сочетаются и пересекаются друг с другом. Устное слово отличается от печатного тем, что оно не всегда нуждается в развернутых предложениях, потому что речь дополняется интонациями, жестами, мимикой, обстановкой, реакцией на возникающие ситуации. Огромную роль играет темп речи: ускорение, замедление, а также повышение и понижение голоса, паузы, логические ударения, эмоциональная окраска, выразительность.</w:t>
      </w:r>
    </w:p>
    <w:p w14:paraId="735C3FE7"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t>Желательно, чтобы новые понятия и явления объяснялись через знакомые и доступные детскому восприятию слова и жизненные ситуации. При изложении исторических событий можно также опираться на сказочный материал, былины, легенды. Их используют и как исторический источник, и как некую опору для формирования образов и понятий. Например, слово «государство» мы можем применить в случае, если речь идет о конкретном государстве (древнерусское государство); это понятие воспринимается ребенком как знакомое по сказкам «царство-государство». То есть в данном случае в историческом познании мы отталкиваемся от сказки. Но ребенку совершенно ни о чем не скажет абстрактное значение данного слова, например, в предложении: «Так постепенно у славян начинает складываться государство».</w:t>
      </w:r>
    </w:p>
    <w:p w14:paraId="350C6CF7"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t>Язык сказок, былинного повествования также может быть примером устного изложения материала: простота, доступность, образность, наличие знакомых по фольклору слов-архаизмов, помогающих передать атмосферу, дух эпохи.</w:t>
      </w:r>
    </w:p>
    <w:p w14:paraId="38BD16DF"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lastRenderedPageBreak/>
        <w:t>Не следует стремиться к энциклопедически доскональному изложению материала хотя бы потому, что эти знания ребенок будет получать в средней школе. Самое главное — это заинтересовать ребенка прошлым и настоящим, не отпугнуть сложностью науки (последнее очень распространено).</w:t>
      </w:r>
    </w:p>
    <w:p w14:paraId="49234C5E"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t>Одна из задач обществознания в начальной школе состоит в том, чтобы показать исторический процесс в виде сменяющих друг друга ярких образов, причем так, чтобы в сознании каждого школьника отразились картины, соответствующие определенной исторической эпохе. Например, чтобы ребенок, слыша об эпохе Ивана Грозного, представлял себе храм Вознесения в Коломенском, или опричника с собачьей головой у пояса и метлой, или изображение на карте Казани, Астрахани и Сибири. Это и есть тот костяк, который постепенно, уже в последующих классах, «обрастет» фактами политической, экономической, социальной истории.</w:t>
      </w:r>
    </w:p>
    <w:p w14:paraId="6A358671" w14:textId="77777777" w:rsidR="00AE5190" w:rsidRPr="007832F1" w:rsidRDefault="00AE5190" w:rsidP="00AE5190">
      <w:pPr>
        <w:tabs>
          <w:tab w:val="left" w:pos="993"/>
        </w:tabs>
        <w:spacing w:before="300" w:after="0" w:line="360" w:lineRule="auto"/>
        <w:ind w:firstLine="709"/>
        <w:jc w:val="both"/>
        <w:outlineLvl w:val="1"/>
        <w:rPr>
          <w:rFonts w:ascii="Times New Roman" w:eastAsia="Times New Roman" w:hAnsi="Times New Roman" w:cs="Times New Roman"/>
          <w:b/>
          <w:color w:val="212121"/>
          <w:sz w:val="28"/>
          <w:szCs w:val="28"/>
          <w:lang w:eastAsia="ru-RU"/>
        </w:rPr>
      </w:pPr>
      <w:r w:rsidRPr="007832F1">
        <w:rPr>
          <w:rFonts w:ascii="Times New Roman" w:eastAsia="Times New Roman" w:hAnsi="Times New Roman" w:cs="Times New Roman"/>
          <w:b/>
          <w:color w:val="212121"/>
          <w:sz w:val="28"/>
          <w:szCs w:val="28"/>
          <w:lang w:eastAsia="ru-RU"/>
        </w:rPr>
        <w:t>Рассказ на уроке</w:t>
      </w:r>
    </w:p>
    <w:p w14:paraId="22738427"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t>Конечно, дети ждут рассказа, который бы возбуждал интерес, помогал рисовать в воображении такие картины, что окружающие забывали бы обо всем и слушали «открыв рты». Выстроить рассказ так, чтобы задействовать воображение школьников, дать им возможность «проникнуть» в другой мир, другую эпоху, эмоционально почувствовать жизнь и проблемы других людей, — вот задача учителя. Приобретению этого умения могут помочь следующие рекомендации.</w:t>
      </w:r>
    </w:p>
    <w:p w14:paraId="44A1A39C"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t>Разобравшись с подробностями и уяснив для себя тему, можно начать работу над рассказом.</w:t>
      </w:r>
    </w:p>
    <w:p w14:paraId="080E708A"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t>Попытайтесь подробно описать место действия — так, как будто вы сами его хорошо видите, слышите звуки, чувствуете запахи, можете прикоснуться к чему-либо.</w:t>
      </w:r>
    </w:p>
    <w:p w14:paraId="2D0021F2"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lastRenderedPageBreak/>
        <w:t>Коротко охарактеризуйте ситуацию, которая сопутствовала сюжету рассказа.</w:t>
      </w:r>
    </w:p>
    <w:p w14:paraId="79230326"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t>Чтобы вести в рассказ действующих лиц, нужно дать о них определенную информацию: каковы их чувства, мысли, планы, желания, надежды, мечты; как они выглядят, что носят, какие у них выражения лиц, позы и жесты; как они ведут себя в связи с главной проблемой, поставленной в рассказе, и как ее решают.</w:t>
      </w:r>
    </w:p>
    <w:p w14:paraId="4F3CB886"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t>Используйте прямую речь, голосовую имитацию. Рассказывайте так, как будто действие происходит прямо сейчас.</w:t>
      </w:r>
    </w:p>
    <w:p w14:paraId="677FBFEC"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t>Смотрите в глаза учащимся. Вы увидите ответную реакцию и поймете, что какую-то информацию можно раскрыть подробнее, если есть живой интерес к ней. В другом случае имеет смысл сократить изложение, если чувствуете, что внимание рассеивается. Тогда рассказ, созданный по ходу урока, будет предназначен именно для конкретных учащихся, для конкретного класса.</w:t>
      </w:r>
    </w:p>
    <w:p w14:paraId="2AF2B95F"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t>Рассказывая, необходимо использовать жесты и мимику, можно показать любимые позы и жесты исторических деятелей, чувства (страх, разочарование и т. п.), которые они испытывали.</w:t>
      </w:r>
    </w:p>
    <w:p w14:paraId="3CBE35EC"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t>Иногда полезно привлечь внимание, обратившись к учащимся с вопросами типа: «Как вы думаете, смог ли герой выполнить свои намерения? Как нужно было поступить герою?» и т. п. Учащиеся с удовольствием откликаются на предложение поучаствовать в обсуждении, становятся соавторами, участниками рассказа. Таким образом, их познавательные возможности увеличиваются.</w:t>
      </w:r>
    </w:p>
    <w:p w14:paraId="6827725A" w14:textId="77777777" w:rsidR="00AE5190" w:rsidRPr="007832F1" w:rsidRDefault="00AE5190" w:rsidP="00AE5190">
      <w:pPr>
        <w:tabs>
          <w:tab w:val="left"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7832F1">
        <w:rPr>
          <w:rFonts w:ascii="Times New Roman" w:eastAsia="Times New Roman" w:hAnsi="Times New Roman" w:cs="Times New Roman"/>
          <w:color w:val="212121"/>
          <w:sz w:val="28"/>
          <w:szCs w:val="28"/>
          <w:lang w:eastAsia="ru-RU"/>
        </w:rPr>
        <w:t>В некоторых случаях имеет смысл записать рассказ на кассету, чтобы в дальнейшем не один раз дать его прослушать ученикам.</w:t>
      </w:r>
    </w:p>
    <w:p w14:paraId="4C5ADBCF" w14:textId="77777777" w:rsidR="00AE5190" w:rsidRDefault="00AE5190" w:rsidP="00AE5190">
      <w:pPr>
        <w:tabs>
          <w:tab w:val="left" w:pos="993"/>
        </w:tabs>
        <w:spacing w:after="0" w:line="276" w:lineRule="auto"/>
        <w:jc w:val="both"/>
        <w:rPr>
          <w:rFonts w:ascii="Times New Roman" w:hAnsi="Times New Roman" w:cs="Times New Roman"/>
          <w:sz w:val="28"/>
          <w:szCs w:val="28"/>
        </w:rPr>
      </w:pPr>
    </w:p>
    <w:p w14:paraId="54AF6A5E"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p>
    <w:p w14:paraId="68906DA4" w14:textId="77777777" w:rsidR="00AE5190" w:rsidRPr="007832F1" w:rsidRDefault="00AE5190" w:rsidP="00AE5190">
      <w:pPr>
        <w:tabs>
          <w:tab w:val="left" w:pos="993"/>
        </w:tabs>
        <w:spacing w:after="0" w:line="276" w:lineRule="auto"/>
        <w:ind w:firstLine="709"/>
        <w:jc w:val="both"/>
        <w:rPr>
          <w:rFonts w:ascii="Times New Roman" w:hAnsi="Times New Roman" w:cs="Times New Roman"/>
          <w:b/>
          <w:sz w:val="28"/>
          <w:szCs w:val="28"/>
        </w:rPr>
      </w:pPr>
      <w:r w:rsidRPr="007832F1">
        <w:rPr>
          <w:rFonts w:ascii="Times New Roman" w:hAnsi="Times New Roman" w:cs="Times New Roman"/>
          <w:b/>
          <w:sz w:val="28"/>
          <w:szCs w:val="28"/>
        </w:rPr>
        <w:lastRenderedPageBreak/>
        <w:t>Задание для студентов</w:t>
      </w:r>
    </w:p>
    <w:p w14:paraId="07CB1016"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Попробуйте построить продолжение эвристической беседы на тему «Занятия москвичей в названиях улиц столицы». Для подобной беседы можете использовать следующую информацию об улицах столицы.</w:t>
      </w:r>
    </w:p>
    <w:p w14:paraId="1434D7DD"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Некоторые улицы и переулки Москвы</w:t>
      </w:r>
    </w:p>
    <w:p w14:paraId="4A49F1C8"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Каретный переулок</w:t>
      </w:r>
    </w:p>
    <w:p w14:paraId="11CD5DDA"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Колымажный переулок (колымага — роскошный экипаж, лучше, чем карета)</w:t>
      </w:r>
    </w:p>
    <w:p w14:paraId="0E961FA8"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 xml:space="preserve">(Кислотная слобода) (слобода — селение около города, пригород) </w:t>
      </w:r>
      <w:proofErr w:type="spellStart"/>
      <w:r w:rsidRPr="007832F1">
        <w:rPr>
          <w:rFonts w:ascii="Times New Roman" w:hAnsi="Times New Roman" w:cs="Times New Roman"/>
          <w:sz w:val="28"/>
          <w:szCs w:val="28"/>
        </w:rPr>
        <w:t>Кисловский</w:t>
      </w:r>
      <w:proofErr w:type="spellEnd"/>
      <w:r w:rsidRPr="007832F1">
        <w:rPr>
          <w:rFonts w:ascii="Times New Roman" w:hAnsi="Times New Roman" w:cs="Times New Roman"/>
          <w:sz w:val="28"/>
          <w:szCs w:val="28"/>
        </w:rPr>
        <w:t xml:space="preserve"> Большой, Средний, Малый, Верхний переулки (здесь жили «</w:t>
      </w:r>
      <w:proofErr w:type="spellStart"/>
      <w:r w:rsidRPr="007832F1">
        <w:rPr>
          <w:rFonts w:ascii="Times New Roman" w:hAnsi="Times New Roman" w:cs="Times New Roman"/>
          <w:sz w:val="28"/>
          <w:szCs w:val="28"/>
        </w:rPr>
        <w:t>кислотники</w:t>
      </w:r>
      <w:proofErr w:type="spellEnd"/>
      <w:r w:rsidRPr="007832F1">
        <w:rPr>
          <w:rFonts w:ascii="Times New Roman" w:hAnsi="Times New Roman" w:cs="Times New Roman"/>
          <w:sz w:val="28"/>
          <w:szCs w:val="28"/>
        </w:rPr>
        <w:t>» — мастера солений, они делали для царя разносолы: квасили, солили, мариновали всевозможные овощи, грибы...)</w:t>
      </w:r>
    </w:p>
    <w:p w14:paraId="304930FF"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 xml:space="preserve">Малый </w:t>
      </w:r>
      <w:proofErr w:type="spellStart"/>
      <w:r w:rsidRPr="007832F1">
        <w:rPr>
          <w:rFonts w:ascii="Times New Roman" w:hAnsi="Times New Roman" w:cs="Times New Roman"/>
          <w:sz w:val="28"/>
          <w:szCs w:val="28"/>
        </w:rPr>
        <w:t>Палашевский</w:t>
      </w:r>
      <w:proofErr w:type="spellEnd"/>
      <w:r w:rsidRPr="007832F1">
        <w:rPr>
          <w:rFonts w:ascii="Times New Roman" w:hAnsi="Times New Roman" w:cs="Times New Roman"/>
          <w:sz w:val="28"/>
          <w:szCs w:val="28"/>
        </w:rPr>
        <w:t xml:space="preserve"> переулок (палаш — оружие с длинным прямым клинком)</w:t>
      </w:r>
    </w:p>
    <w:p w14:paraId="02E96CA0"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Рогожские Застава, Вал, переулок (рогожа — суровая ткань для мешков. Раньше не было оберточной бумаги, все, что можно, заворачивали в рогожу)</w:t>
      </w:r>
    </w:p>
    <w:p w14:paraId="4FF8DC43"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 xml:space="preserve">Таганская улица (таганы — подставки для котлов) </w:t>
      </w:r>
      <w:proofErr w:type="spellStart"/>
      <w:r w:rsidRPr="007832F1">
        <w:rPr>
          <w:rFonts w:ascii="Times New Roman" w:hAnsi="Times New Roman" w:cs="Times New Roman"/>
          <w:sz w:val="28"/>
          <w:szCs w:val="28"/>
        </w:rPr>
        <w:t>Сыромятнические</w:t>
      </w:r>
      <w:proofErr w:type="spellEnd"/>
      <w:r w:rsidRPr="007832F1">
        <w:rPr>
          <w:rFonts w:ascii="Times New Roman" w:hAnsi="Times New Roman" w:cs="Times New Roman"/>
          <w:sz w:val="28"/>
          <w:szCs w:val="28"/>
        </w:rPr>
        <w:t xml:space="preserve"> (Верхняя и Нижняя) улицы и переулок (здесь раньше мяли кожу)</w:t>
      </w:r>
    </w:p>
    <w:p w14:paraId="1926E1A4"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Гранатный переулок (во 2-й половине XVII в. делали гранаты. Перевели в конце XVII в., после того как в 20-х годах все взорвалось, ближе к Симонову монастырю, где находились основные запасы Московского порохового арсенала)</w:t>
      </w:r>
    </w:p>
    <w:p w14:paraId="03AB1F42"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Дегтярный переулок (деготь — самое дешевое, доступное масло, вытапливаемое из бересты. Использовалось для смазывания замков, телег, дверных петель на воротах)</w:t>
      </w:r>
    </w:p>
    <w:p w14:paraId="56DACFD0"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proofErr w:type="spellStart"/>
      <w:r w:rsidRPr="007832F1">
        <w:rPr>
          <w:rFonts w:ascii="Times New Roman" w:hAnsi="Times New Roman" w:cs="Times New Roman"/>
          <w:sz w:val="28"/>
          <w:szCs w:val="28"/>
        </w:rPr>
        <w:t>Кадашевские</w:t>
      </w:r>
      <w:proofErr w:type="spellEnd"/>
      <w:r w:rsidRPr="007832F1">
        <w:rPr>
          <w:rFonts w:ascii="Times New Roman" w:hAnsi="Times New Roman" w:cs="Times New Roman"/>
          <w:sz w:val="28"/>
          <w:szCs w:val="28"/>
        </w:rPr>
        <w:t xml:space="preserve"> набережные, 3 переулка и тупик (здесь находилась </w:t>
      </w:r>
      <w:proofErr w:type="spellStart"/>
      <w:r w:rsidRPr="007832F1">
        <w:rPr>
          <w:rFonts w:ascii="Times New Roman" w:hAnsi="Times New Roman" w:cs="Times New Roman"/>
          <w:sz w:val="28"/>
          <w:szCs w:val="28"/>
        </w:rPr>
        <w:t>Кадашевская</w:t>
      </w:r>
      <w:proofErr w:type="spellEnd"/>
      <w:r w:rsidRPr="007832F1">
        <w:rPr>
          <w:rFonts w:ascii="Times New Roman" w:hAnsi="Times New Roman" w:cs="Times New Roman"/>
          <w:sz w:val="28"/>
          <w:szCs w:val="28"/>
        </w:rPr>
        <w:t xml:space="preserve"> слобода. Кадь, кадка, кадушка — все это изготавливалось для великокняжеского двора, а делали их мастера — «</w:t>
      </w:r>
      <w:proofErr w:type="spellStart"/>
      <w:r w:rsidRPr="007832F1">
        <w:rPr>
          <w:rFonts w:ascii="Times New Roman" w:hAnsi="Times New Roman" w:cs="Times New Roman"/>
          <w:sz w:val="28"/>
          <w:szCs w:val="28"/>
        </w:rPr>
        <w:t>кадаши</w:t>
      </w:r>
      <w:proofErr w:type="spellEnd"/>
      <w:r w:rsidRPr="007832F1">
        <w:rPr>
          <w:rFonts w:ascii="Times New Roman" w:hAnsi="Times New Roman" w:cs="Times New Roman"/>
          <w:sz w:val="28"/>
          <w:szCs w:val="28"/>
        </w:rPr>
        <w:t>»)</w:t>
      </w:r>
    </w:p>
    <w:p w14:paraId="2363382E"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proofErr w:type="spellStart"/>
      <w:r w:rsidRPr="007832F1">
        <w:rPr>
          <w:rFonts w:ascii="Times New Roman" w:hAnsi="Times New Roman" w:cs="Times New Roman"/>
          <w:sz w:val="28"/>
          <w:szCs w:val="28"/>
        </w:rPr>
        <w:t>Калашный</w:t>
      </w:r>
      <w:proofErr w:type="spellEnd"/>
      <w:r w:rsidRPr="007832F1">
        <w:rPr>
          <w:rFonts w:ascii="Times New Roman" w:hAnsi="Times New Roman" w:cs="Times New Roman"/>
          <w:sz w:val="28"/>
          <w:szCs w:val="28"/>
        </w:rPr>
        <w:t xml:space="preserve"> переулок (пекли калачи)</w:t>
      </w:r>
    </w:p>
    <w:p w14:paraId="306EF97B"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Колпачный переулок (изготавливали мужские головные уборы) Котельнические переулки, набережная (изготовление котлов)</w:t>
      </w:r>
    </w:p>
    <w:p w14:paraId="2C65A313"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proofErr w:type="spellStart"/>
      <w:r w:rsidRPr="007832F1">
        <w:rPr>
          <w:rFonts w:ascii="Times New Roman" w:hAnsi="Times New Roman" w:cs="Times New Roman"/>
          <w:sz w:val="28"/>
          <w:szCs w:val="28"/>
        </w:rPr>
        <w:t>Монетчиковские</w:t>
      </w:r>
      <w:proofErr w:type="spellEnd"/>
      <w:r w:rsidRPr="007832F1">
        <w:rPr>
          <w:rFonts w:ascii="Times New Roman" w:hAnsi="Times New Roman" w:cs="Times New Roman"/>
          <w:sz w:val="28"/>
          <w:szCs w:val="28"/>
        </w:rPr>
        <w:t xml:space="preserve">, </w:t>
      </w:r>
      <w:proofErr w:type="spellStart"/>
      <w:r w:rsidRPr="007832F1">
        <w:rPr>
          <w:rFonts w:ascii="Times New Roman" w:hAnsi="Times New Roman" w:cs="Times New Roman"/>
          <w:sz w:val="28"/>
          <w:szCs w:val="28"/>
        </w:rPr>
        <w:t>Старомонетный</w:t>
      </w:r>
      <w:proofErr w:type="spellEnd"/>
      <w:r w:rsidRPr="007832F1">
        <w:rPr>
          <w:rFonts w:ascii="Times New Roman" w:hAnsi="Times New Roman" w:cs="Times New Roman"/>
          <w:sz w:val="28"/>
          <w:szCs w:val="28"/>
        </w:rPr>
        <w:t xml:space="preserve"> переулки (чеканили монеты)</w:t>
      </w:r>
    </w:p>
    <w:p w14:paraId="522DDD01"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Сусальный переулок (здесь размещались ювелирных дел мастера; сусальное золото — это золото самой низкой пробы)</w:t>
      </w:r>
    </w:p>
    <w:p w14:paraId="448445AE"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Печатников переулок (изготовлялись печатные доски для пряников, а также печатные доски для набивания краски на ткань).</w:t>
      </w:r>
    </w:p>
    <w:p w14:paraId="217207A5"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p>
    <w:p w14:paraId="2E9BF9D8" w14:textId="77777777" w:rsidR="00AE5190" w:rsidRDefault="00AE5190" w:rsidP="00AE5190">
      <w:pPr>
        <w:tabs>
          <w:tab w:val="left" w:pos="993"/>
        </w:tabs>
        <w:spacing w:after="0" w:line="276" w:lineRule="auto"/>
        <w:ind w:firstLine="709"/>
        <w:jc w:val="both"/>
        <w:rPr>
          <w:rFonts w:ascii="Times New Roman" w:hAnsi="Times New Roman" w:cs="Times New Roman"/>
          <w:sz w:val="28"/>
          <w:szCs w:val="28"/>
        </w:rPr>
      </w:pPr>
    </w:p>
    <w:p w14:paraId="30CC9016" w14:textId="77777777" w:rsidR="00AE5190" w:rsidRPr="007832F1" w:rsidRDefault="00AE5190" w:rsidP="00AE5190">
      <w:pPr>
        <w:tabs>
          <w:tab w:val="left" w:pos="993"/>
        </w:tabs>
        <w:spacing w:after="0" w:line="276" w:lineRule="auto"/>
        <w:ind w:firstLine="709"/>
        <w:jc w:val="both"/>
        <w:rPr>
          <w:rFonts w:ascii="Times New Roman" w:hAnsi="Times New Roman" w:cs="Times New Roman"/>
          <w:sz w:val="28"/>
          <w:szCs w:val="28"/>
        </w:rPr>
      </w:pPr>
      <w:r w:rsidRPr="007832F1">
        <w:rPr>
          <w:rFonts w:ascii="Times New Roman" w:hAnsi="Times New Roman" w:cs="Times New Roman"/>
          <w:sz w:val="28"/>
          <w:szCs w:val="28"/>
        </w:rPr>
        <w:t>Вопросы и задания</w:t>
      </w:r>
    </w:p>
    <w:p w14:paraId="32C073CF" w14:textId="77777777" w:rsidR="00AE5190" w:rsidRPr="007832F1" w:rsidRDefault="00AE5190" w:rsidP="00AE5190">
      <w:pPr>
        <w:numPr>
          <w:ilvl w:val="2"/>
          <w:numId w:val="9"/>
        </w:numPr>
        <w:tabs>
          <w:tab w:val="left" w:pos="993"/>
          <w:tab w:val="num" w:pos="2410"/>
        </w:tabs>
        <w:spacing w:after="0" w:line="276" w:lineRule="auto"/>
        <w:ind w:left="0" w:firstLine="709"/>
        <w:jc w:val="both"/>
        <w:rPr>
          <w:rFonts w:ascii="Times New Roman" w:hAnsi="Times New Roman" w:cs="Times New Roman"/>
          <w:sz w:val="28"/>
          <w:szCs w:val="28"/>
        </w:rPr>
      </w:pPr>
      <w:bookmarkStart w:id="0" w:name="_Hlk210223760"/>
      <w:r w:rsidRPr="007832F1">
        <w:rPr>
          <w:rFonts w:ascii="Times New Roman" w:hAnsi="Times New Roman" w:cs="Times New Roman"/>
          <w:b/>
          <w:bCs/>
          <w:i/>
          <w:iCs/>
          <w:sz w:val="28"/>
          <w:szCs w:val="28"/>
        </w:rPr>
        <w:lastRenderedPageBreak/>
        <w:t>Что такое беседа?</w:t>
      </w:r>
    </w:p>
    <w:p w14:paraId="1C27A18C" w14:textId="77777777" w:rsidR="00AE5190" w:rsidRPr="007832F1" w:rsidRDefault="00AE5190" w:rsidP="00AE5190">
      <w:pPr>
        <w:numPr>
          <w:ilvl w:val="2"/>
          <w:numId w:val="9"/>
        </w:numPr>
        <w:tabs>
          <w:tab w:val="left" w:pos="993"/>
          <w:tab w:val="num" w:pos="2410"/>
        </w:tabs>
        <w:spacing w:after="0" w:line="276" w:lineRule="auto"/>
        <w:ind w:left="0" w:firstLine="709"/>
        <w:jc w:val="both"/>
        <w:rPr>
          <w:rFonts w:ascii="Times New Roman" w:hAnsi="Times New Roman" w:cs="Times New Roman"/>
          <w:sz w:val="28"/>
          <w:szCs w:val="28"/>
        </w:rPr>
      </w:pPr>
      <w:r w:rsidRPr="007832F1">
        <w:rPr>
          <w:rFonts w:ascii="Times New Roman" w:hAnsi="Times New Roman" w:cs="Times New Roman"/>
          <w:b/>
          <w:bCs/>
          <w:i/>
          <w:iCs/>
          <w:sz w:val="28"/>
          <w:szCs w:val="28"/>
        </w:rPr>
        <w:t>Плюсы и минусы беседы на уроке.</w:t>
      </w:r>
    </w:p>
    <w:p w14:paraId="376D2711" w14:textId="77777777" w:rsidR="00AE5190" w:rsidRPr="007832F1" w:rsidRDefault="00AE5190" w:rsidP="00AE5190">
      <w:pPr>
        <w:numPr>
          <w:ilvl w:val="2"/>
          <w:numId w:val="9"/>
        </w:numPr>
        <w:tabs>
          <w:tab w:val="left" w:pos="993"/>
          <w:tab w:val="num" w:pos="2410"/>
        </w:tabs>
        <w:spacing w:after="0" w:line="276" w:lineRule="auto"/>
        <w:ind w:left="0" w:firstLine="709"/>
        <w:jc w:val="both"/>
        <w:rPr>
          <w:rFonts w:ascii="Times New Roman" w:hAnsi="Times New Roman" w:cs="Times New Roman"/>
          <w:sz w:val="28"/>
          <w:szCs w:val="28"/>
        </w:rPr>
      </w:pPr>
      <w:r w:rsidRPr="007832F1">
        <w:rPr>
          <w:rFonts w:ascii="Times New Roman" w:hAnsi="Times New Roman" w:cs="Times New Roman"/>
          <w:b/>
          <w:bCs/>
          <w:i/>
          <w:iCs/>
          <w:sz w:val="28"/>
          <w:szCs w:val="28"/>
        </w:rPr>
        <w:t>Какие виды беседы существуют?</w:t>
      </w:r>
    </w:p>
    <w:p w14:paraId="71807B48" w14:textId="77777777" w:rsidR="00AE5190" w:rsidRPr="007832F1" w:rsidRDefault="00AE5190" w:rsidP="00AE5190">
      <w:pPr>
        <w:numPr>
          <w:ilvl w:val="2"/>
          <w:numId w:val="9"/>
        </w:numPr>
        <w:tabs>
          <w:tab w:val="left" w:pos="993"/>
          <w:tab w:val="num" w:pos="2410"/>
        </w:tabs>
        <w:spacing w:after="0" w:line="276" w:lineRule="auto"/>
        <w:ind w:left="0" w:firstLine="709"/>
        <w:jc w:val="both"/>
        <w:rPr>
          <w:rFonts w:ascii="Times New Roman" w:hAnsi="Times New Roman" w:cs="Times New Roman"/>
          <w:sz w:val="28"/>
          <w:szCs w:val="28"/>
        </w:rPr>
      </w:pPr>
      <w:r w:rsidRPr="007832F1">
        <w:rPr>
          <w:rFonts w:ascii="Times New Roman" w:hAnsi="Times New Roman" w:cs="Times New Roman"/>
          <w:b/>
          <w:bCs/>
          <w:i/>
          <w:iCs/>
          <w:sz w:val="28"/>
          <w:szCs w:val="28"/>
        </w:rPr>
        <w:t>Что такое эвристическая беседа?</w:t>
      </w:r>
    </w:p>
    <w:p w14:paraId="69067DA1" w14:textId="77777777" w:rsidR="00AE5190" w:rsidRPr="007832F1" w:rsidRDefault="00AE5190" w:rsidP="00AE5190">
      <w:pPr>
        <w:numPr>
          <w:ilvl w:val="2"/>
          <w:numId w:val="9"/>
        </w:numPr>
        <w:tabs>
          <w:tab w:val="left" w:pos="993"/>
          <w:tab w:val="num" w:pos="2410"/>
        </w:tabs>
        <w:spacing w:after="0" w:line="276" w:lineRule="auto"/>
        <w:ind w:left="0" w:firstLine="709"/>
        <w:jc w:val="both"/>
        <w:rPr>
          <w:rFonts w:ascii="Times New Roman" w:hAnsi="Times New Roman" w:cs="Times New Roman"/>
          <w:sz w:val="28"/>
          <w:szCs w:val="28"/>
        </w:rPr>
      </w:pPr>
      <w:r w:rsidRPr="007832F1">
        <w:rPr>
          <w:rFonts w:ascii="Times New Roman" w:hAnsi="Times New Roman" w:cs="Times New Roman"/>
          <w:b/>
          <w:bCs/>
          <w:i/>
          <w:iCs/>
          <w:sz w:val="28"/>
          <w:szCs w:val="28"/>
        </w:rPr>
        <w:t>Назовите этапы эвристической беседы.</w:t>
      </w:r>
    </w:p>
    <w:p w14:paraId="390E68B9" w14:textId="77777777" w:rsidR="00AE5190" w:rsidRPr="007832F1" w:rsidRDefault="00AE5190" w:rsidP="00AE5190">
      <w:pPr>
        <w:numPr>
          <w:ilvl w:val="2"/>
          <w:numId w:val="9"/>
        </w:numPr>
        <w:tabs>
          <w:tab w:val="left" w:pos="993"/>
          <w:tab w:val="num" w:pos="2410"/>
        </w:tabs>
        <w:spacing w:after="0" w:line="276" w:lineRule="auto"/>
        <w:ind w:left="0" w:firstLine="709"/>
        <w:jc w:val="both"/>
        <w:rPr>
          <w:rFonts w:ascii="Times New Roman" w:hAnsi="Times New Roman" w:cs="Times New Roman"/>
          <w:sz w:val="28"/>
          <w:szCs w:val="28"/>
        </w:rPr>
      </w:pPr>
      <w:r w:rsidRPr="007832F1">
        <w:rPr>
          <w:rFonts w:ascii="Times New Roman" w:hAnsi="Times New Roman" w:cs="Times New Roman"/>
          <w:b/>
          <w:bCs/>
          <w:i/>
          <w:iCs/>
          <w:sz w:val="28"/>
          <w:szCs w:val="28"/>
        </w:rPr>
        <w:t>В чем заключается подготовка к эвристической беседе?</w:t>
      </w:r>
    </w:p>
    <w:p w14:paraId="78D455DF" w14:textId="77777777" w:rsidR="00AE5190" w:rsidRPr="007832F1" w:rsidRDefault="00AE5190" w:rsidP="00AE5190">
      <w:pPr>
        <w:numPr>
          <w:ilvl w:val="2"/>
          <w:numId w:val="9"/>
        </w:numPr>
        <w:tabs>
          <w:tab w:val="left" w:pos="993"/>
          <w:tab w:val="num" w:pos="2410"/>
        </w:tabs>
        <w:spacing w:after="0" w:line="276" w:lineRule="auto"/>
        <w:ind w:left="0" w:firstLine="709"/>
        <w:jc w:val="both"/>
        <w:rPr>
          <w:rFonts w:ascii="Times New Roman" w:hAnsi="Times New Roman" w:cs="Times New Roman"/>
          <w:sz w:val="28"/>
          <w:szCs w:val="28"/>
        </w:rPr>
      </w:pPr>
      <w:r w:rsidRPr="007832F1">
        <w:rPr>
          <w:rFonts w:ascii="Times New Roman" w:hAnsi="Times New Roman" w:cs="Times New Roman"/>
          <w:b/>
          <w:bCs/>
          <w:i/>
          <w:iCs/>
          <w:sz w:val="28"/>
          <w:szCs w:val="28"/>
        </w:rPr>
        <w:t>Каковы особенности постановки вопросов в эвристической беседе?</w:t>
      </w:r>
    </w:p>
    <w:p w14:paraId="04EF55F5" w14:textId="77777777" w:rsidR="00AE5190" w:rsidRPr="007832F1" w:rsidRDefault="00AE5190" w:rsidP="00AE5190">
      <w:pPr>
        <w:numPr>
          <w:ilvl w:val="2"/>
          <w:numId w:val="9"/>
        </w:numPr>
        <w:tabs>
          <w:tab w:val="left" w:pos="993"/>
          <w:tab w:val="num" w:pos="2410"/>
        </w:tabs>
        <w:spacing w:after="0" w:line="276" w:lineRule="auto"/>
        <w:ind w:left="0" w:firstLine="709"/>
        <w:jc w:val="both"/>
        <w:rPr>
          <w:rFonts w:ascii="Times New Roman" w:hAnsi="Times New Roman" w:cs="Times New Roman"/>
          <w:sz w:val="28"/>
          <w:szCs w:val="28"/>
        </w:rPr>
      </w:pPr>
      <w:r w:rsidRPr="007832F1">
        <w:rPr>
          <w:rFonts w:ascii="Times New Roman" w:hAnsi="Times New Roman" w:cs="Times New Roman"/>
          <w:b/>
          <w:bCs/>
          <w:i/>
          <w:iCs/>
          <w:sz w:val="28"/>
          <w:szCs w:val="28"/>
        </w:rPr>
        <w:t>В чем обычно проявляется кульминация эвристической беседы?</w:t>
      </w:r>
    </w:p>
    <w:p w14:paraId="6CC15AEA" w14:textId="77777777" w:rsidR="00AE5190" w:rsidRPr="007832F1" w:rsidRDefault="00AE5190" w:rsidP="00AE5190">
      <w:pPr>
        <w:numPr>
          <w:ilvl w:val="2"/>
          <w:numId w:val="9"/>
        </w:numPr>
        <w:tabs>
          <w:tab w:val="left" w:pos="993"/>
          <w:tab w:val="num" w:pos="2410"/>
        </w:tabs>
        <w:spacing w:after="0" w:line="276" w:lineRule="auto"/>
        <w:ind w:left="0" w:firstLine="709"/>
        <w:jc w:val="both"/>
        <w:rPr>
          <w:rFonts w:ascii="Times New Roman" w:hAnsi="Times New Roman" w:cs="Times New Roman"/>
          <w:sz w:val="28"/>
          <w:szCs w:val="28"/>
        </w:rPr>
      </w:pPr>
      <w:r w:rsidRPr="007832F1">
        <w:rPr>
          <w:rFonts w:ascii="Times New Roman" w:hAnsi="Times New Roman" w:cs="Times New Roman"/>
          <w:b/>
          <w:bCs/>
          <w:i/>
          <w:iCs/>
          <w:sz w:val="28"/>
          <w:szCs w:val="28"/>
        </w:rPr>
        <w:t>Как можно повысить эффективность беседы?</w:t>
      </w:r>
    </w:p>
    <w:p w14:paraId="50C9A4B7" w14:textId="77777777" w:rsidR="00AE5190" w:rsidRPr="007832F1" w:rsidRDefault="00AE5190" w:rsidP="00AE5190">
      <w:pPr>
        <w:numPr>
          <w:ilvl w:val="2"/>
          <w:numId w:val="9"/>
        </w:numPr>
        <w:tabs>
          <w:tab w:val="left" w:pos="993"/>
          <w:tab w:val="num" w:pos="1418"/>
        </w:tabs>
        <w:spacing w:after="0" w:line="276" w:lineRule="auto"/>
        <w:ind w:left="0" w:firstLine="709"/>
        <w:jc w:val="both"/>
        <w:rPr>
          <w:rFonts w:ascii="Times New Roman" w:hAnsi="Times New Roman" w:cs="Times New Roman"/>
          <w:sz w:val="28"/>
          <w:szCs w:val="28"/>
        </w:rPr>
      </w:pPr>
      <w:r w:rsidRPr="007832F1">
        <w:rPr>
          <w:rFonts w:ascii="Times New Roman" w:hAnsi="Times New Roman" w:cs="Times New Roman"/>
          <w:b/>
          <w:bCs/>
          <w:i/>
          <w:iCs/>
          <w:sz w:val="28"/>
          <w:szCs w:val="28"/>
        </w:rPr>
        <w:t>Какие элементы создают атмосферу беседы, которая не только обучает, но и воспитывает?</w:t>
      </w:r>
    </w:p>
    <w:p w14:paraId="62C0D4EC" w14:textId="77777777" w:rsidR="00AE5190" w:rsidRPr="007832F1" w:rsidRDefault="00AE5190" w:rsidP="00AE5190">
      <w:pPr>
        <w:numPr>
          <w:ilvl w:val="2"/>
          <w:numId w:val="9"/>
        </w:numPr>
        <w:tabs>
          <w:tab w:val="left" w:pos="993"/>
          <w:tab w:val="num" w:pos="1418"/>
        </w:tabs>
        <w:spacing w:after="0" w:line="276" w:lineRule="auto"/>
        <w:ind w:left="0" w:firstLine="709"/>
        <w:jc w:val="both"/>
        <w:rPr>
          <w:rFonts w:ascii="Times New Roman" w:hAnsi="Times New Roman" w:cs="Times New Roman"/>
          <w:sz w:val="28"/>
          <w:szCs w:val="28"/>
        </w:rPr>
      </w:pPr>
      <w:r w:rsidRPr="007832F1">
        <w:rPr>
          <w:rFonts w:ascii="Times New Roman" w:hAnsi="Times New Roman" w:cs="Times New Roman"/>
          <w:b/>
          <w:bCs/>
          <w:i/>
          <w:iCs/>
          <w:sz w:val="28"/>
          <w:szCs w:val="28"/>
        </w:rPr>
        <w:t>Составьте эвристическую беседу, проведите ее в группе.</w:t>
      </w:r>
    </w:p>
    <w:p w14:paraId="1AB556C6" w14:textId="77777777" w:rsidR="00AE5190" w:rsidRDefault="00AE5190" w:rsidP="00AE5190">
      <w:pPr>
        <w:tabs>
          <w:tab w:val="left" w:pos="993"/>
          <w:tab w:val="num" w:pos="1418"/>
        </w:tabs>
        <w:spacing w:after="0" w:line="276" w:lineRule="auto"/>
        <w:ind w:firstLine="709"/>
        <w:jc w:val="both"/>
        <w:rPr>
          <w:rFonts w:ascii="Times New Roman" w:hAnsi="Times New Roman" w:cs="Times New Roman"/>
          <w:sz w:val="28"/>
          <w:szCs w:val="28"/>
        </w:rPr>
      </w:pPr>
    </w:p>
    <w:p w14:paraId="39CEB921" w14:textId="77777777" w:rsidR="00AE5190" w:rsidRDefault="00AE5190" w:rsidP="00AE5190">
      <w:pPr>
        <w:tabs>
          <w:tab w:val="left" w:pos="993"/>
          <w:tab w:val="num" w:pos="1418"/>
        </w:tabs>
        <w:spacing w:after="0" w:line="276" w:lineRule="auto"/>
        <w:ind w:firstLine="709"/>
        <w:jc w:val="both"/>
        <w:rPr>
          <w:rFonts w:ascii="Times New Roman" w:hAnsi="Times New Roman" w:cs="Times New Roman"/>
          <w:sz w:val="28"/>
          <w:szCs w:val="28"/>
        </w:rPr>
      </w:pPr>
    </w:p>
    <w:p w14:paraId="4AA1009A" w14:textId="77777777" w:rsidR="00AE5190" w:rsidRPr="007832F1" w:rsidRDefault="00AE5190" w:rsidP="00AE5190">
      <w:pPr>
        <w:numPr>
          <w:ilvl w:val="0"/>
          <w:numId w:val="10"/>
        </w:numPr>
        <w:tabs>
          <w:tab w:val="num" w:pos="720"/>
          <w:tab w:val="left" w:pos="993"/>
          <w:tab w:val="num" w:pos="1418"/>
        </w:tabs>
        <w:spacing w:after="0" w:line="276" w:lineRule="auto"/>
        <w:jc w:val="both"/>
        <w:rPr>
          <w:rFonts w:ascii="Times New Roman" w:hAnsi="Times New Roman" w:cs="Times New Roman"/>
          <w:sz w:val="28"/>
          <w:szCs w:val="28"/>
        </w:rPr>
      </w:pPr>
      <w:r w:rsidRPr="007832F1">
        <w:rPr>
          <w:rFonts w:ascii="Times New Roman" w:hAnsi="Times New Roman" w:cs="Times New Roman"/>
          <w:b/>
          <w:bCs/>
          <w:i/>
          <w:iCs/>
          <w:sz w:val="28"/>
          <w:szCs w:val="28"/>
        </w:rPr>
        <w:t>Что такое повествование?</w:t>
      </w:r>
    </w:p>
    <w:p w14:paraId="1DA0F714" w14:textId="77777777" w:rsidR="00AE5190" w:rsidRPr="007832F1" w:rsidRDefault="00AE5190" w:rsidP="00AE5190">
      <w:pPr>
        <w:numPr>
          <w:ilvl w:val="0"/>
          <w:numId w:val="10"/>
        </w:numPr>
        <w:tabs>
          <w:tab w:val="num" w:pos="720"/>
          <w:tab w:val="left" w:pos="993"/>
          <w:tab w:val="num" w:pos="1418"/>
        </w:tabs>
        <w:spacing w:after="0" w:line="276" w:lineRule="auto"/>
        <w:jc w:val="both"/>
        <w:rPr>
          <w:rFonts w:ascii="Times New Roman" w:hAnsi="Times New Roman" w:cs="Times New Roman"/>
          <w:sz w:val="28"/>
          <w:szCs w:val="28"/>
        </w:rPr>
      </w:pPr>
      <w:r w:rsidRPr="007832F1">
        <w:rPr>
          <w:rFonts w:ascii="Times New Roman" w:hAnsi="Times New Roman" w:cs="Times New Roman"/>
          <w:b/>
          <w:bCs/>
          <w:i/>
          <w:iCs/>
          <w:sz w:val="28"/>
          <w:szCs w:val="28"/>
        </w:rPr>
        <w:t>Чем повествование отличается от описания?</w:t>
      </w:r>
    </w:p>
    <w:p w14:paraId="433379A8" w14:textId="77777777" w:rsidR="00AE5190" w:rsidRPr="007832F1" w:rsidRDefault="00AE5190" w:rsidP="00AE5190">
      <w:pPr>
        <w:numPr>
          <w:ilvl w:val="0"/>
          <w:numId w:val="10"/>
        </w:numPr>
        <w:tabs>
          <w:tab w:val="num" w:pos="720"/>
          <w:tab w:val="left" w:pos="993"/>
          <w:tab w:val="num" w:pos="1418"/>
        </w:tabs>
        <w:spacing w:after="0" w:line="276" w:lineRule="auto"/>
        <w:jc w:val="both"/>
        <w:rPr>
          <w:rFonts w:ascii="Times New Roman" w:hAnsi="Times New Roman" w:cs="Times New Roman"/>
          <w:sz w:val="28"/>
          <w:szCs w:val="28"/>
        </w:rPr>
      </w:pPr>
      <w:r w:rsidRPr="007832F1">
        <w:rPr>
          <w:rFonts w:ascii="Times New Roman" w:hAnsi="Times New Roman" w:cs="Times New Roman"/>
          <w:b/>
          <w:bCs/>
          <w:i/>
          <w:iCs/>
          <w:sz w:val="28"/>
          <w:szCs w:val="28"/>
        </w:rPr>
        <w:t>Назовите нетрадиционные формы сюжетного повествования.</w:t>
      </w:r>
    </w:p>
    <w:p w14:paraId="28CEEF22" w14:textId="77777777" w:rsidR="00AE5190" w:rsidRPr="007832F1" w:rsidRDefault="00AE5190" w:rsidP="00AE5190">
      <w:pPr>
        <w:numPr>
          <w:ilvl w:val="0"/>
          <w:numId w:val="10"/>
        </w:numPr>
        <w:tabs>
          <w:tab w:val="num" w:pos="720"/>
          <w:tab w:val="left" w:pos="993"/>
          <w:tab w:val="num" w:pos="1418"/>
        </w:tabs>
        <w:spacing w:after="0" w:line="276" w:lineRule="auto"/>
        <w:jc w:val="both"/>
        <w:rPr>
          <w:rFonts w:ascii="Times New Roman" w:hAnsi="Times New Roman" w:cs="Times New Roman"/>
          <w:sz w:val="28"/>
          <w:szCs w:val="28"/>
        </w:rPr>
      </w:pPr>
      <w:r w:rsidRPr="007832F1">
        <w:rPr>
          <w:rFonts w:ascii="Times New Roman" w:hAnsi="Times New Roman" w:cs="Times New Roman"/>
          <w:b/>
          <w:bCs/>
          <w:i/>
          <w:iCs/>
          <w:sz w:val="28"/>
          <w:szCs w:val="28"/>
        </w:rPr>
        <w:t>Назовите виды характеристик.</w:t>
      </w:r>
    </w:p>
    <w:p w14:paraId="25B8C1AC" w14:textId="77777777" w:rsidR="00AE5190" w:rsidRPr="007832F1" w:rsidRDefault="00AE5190" w:rsidP="00AE5190">
      <w:pPr>
        <w:numPr>
          <w:ilvl w:val="0"/>
          <w:numId w:val="10"/>
        </w:numPr>
        <w:tabs>
          <w:tab w:val="num" w:pos="720"/>
          <w:tab w:val="left" w:pos="993"/>
          <w:tab w:val="num" w:pos="1418"/>
        </w:tabs>
        <w:spacing w:after="0" w:line="276" w:lineRule="auto"/>
        <w:jc w:val="both"/>
        <w:rPr>
          <w:rFonts w:ascii="Times New Roman" w:hAnsi="Times New Roman" w:cs="Times New Roman"/>
          <w:sz w:val="28"/>
          <w:szCs w:val="28"/>
        </w:rPr>
      </w:pPr>
      <w:r w:rsidRPr="007832F1">
        <w:rPr>
          <w:rFonts w:ascii="Times New Roman" w:hAnsi="Times New Roman" w:cs="Times New Roman"/>
          <w:b/>
          <w:bCs/>
          <w:i/>
          <w:iCs/>
          <w:sz w:val="28"/>
          <w:szCs w:val="28"/>
        </w:rPr>
        <w:t>Чем характеристика отличается от описания?</w:t>
      </w:r>
    </w:p>
    <w:p w14:paraId="3BEAA08D" w14:textId="77777777" w:rsidR="00AE5190" w:rsidRPr="007832F1" w:rsidRDefault="00AE5190" w:rsidP="00AE5190">
      <w:pPr>
        <w:numPr>
          <w:ilvl w:val="0"/>
          <w:numId w:val="10"/>
        </w:numPr>
        <w:tabs>
          <w:tab w:val="num" w:pos="720"/>
          <w:tab w:val="left" w:pos="993"/>
          <w:tab w:val="num" w:pos="1418"/>
        </w:tabs>
        <w:spacing w:after="0" w:line="276" w:lineRule="auto"/>
        <w:jc w:val="both"/>
        <w:rPr>
          <w:rFonts w:ascii="Times New Roman" w:hAnsi="Times New Roman" w:cs="Times New Roman"/>
          <w:sz w:val="28"/>
          <w:szCs w:val="28"/>
        </w:rPr>
      </w:pPr>
      <w:r w:rsidRPr="007832F1">
        <w:rPr>
          <w:rFonts w:ascii="Times New Roman" w:hAnsi="Times New Roman" w:cs="Times New Roman"/>
          <w:b/>
          <w:bCs/>
          <w:i/>
          <w:iCs/>
          <w:sz w:val="28"/>
          <w:szCs w:val="28"/>
        </w:rPr>
        <w:t>Когда целесообразно использовать объяснение?</w:t>
      </w:r>
    </w:p>
    <w:p w14:paraId="331E1C7D" w14:textId="77777777" w:rsidR="00AE5190" w:rsidRPr="007832F1" w:rsidRDefault="00AE5190" w:rsidP="00AE5190">
      <w:pPr>
        <w:numPr>
          <w:ilvl w:val="0"/>
          <w:numId w:val="10"/>
        </w:numPr>
        <w:tabs>
          <w:tab w:val="num" w:pos="720"/>
          <w:tab w:val="left" w:pos="993"/>
          <w:tab w:val="num" w:pos="1418"/>
        </w:tabs>
        <w:spacing w:after="0" w:line="276" w:lineRule="auto"/>
        <w:jc w:val="both"/>
        <w:rPr>
          <w:rFonts w:ascii="Times New Roman" w:hAnsi="Times New Roman" w:cs="Times New Roman"/>
          <w:sz w:val="28"/>
          <w:szCs w:val="28"/>
        </w:rPr>
      </w:pPr>
      <w:r w:rsidRPr="007832F1">
        <w:rPr>
          <w:rFonts w:ascii="Times New Roman" w:hAnsi="Times New Roman" w:cs="Times New Roman"/>
          <w:b/>
          <w:bCs/>
          <w:i/>
          <w:iCs/>
          <w:sz w:val="28"/>
          <w:szCs w:val="28"/>
        </w:rPr>
        <w:t>Назовите прием устного изложения, который представляет собой логически выстроенную цепь суждений, оценок.</w:t>
      </w:r>
    </w:p>
    <w:p w14:paraId="2537A407" w14:textId="77777777" w:rsidR="00AE5190" w:rsidRPr="007832F1" w:rsidRDefault="00AE5190" w:rsidP="00AE5190">
      <w:pPr>
        <w:numPr>
          <w:ilvl w:val="0"/>
          <w:numId w:val="10"/>
        </w:numPr>
        <w:tabs>
          <w:tab w:val="num" w:pos="720"/>
          <w:tab w:val="left" w:pos="993"/>
          <w:tab w:val="num" w:pos="1418"/>
        </w:tabs>
        <w:spacing w:after="0" w:line="276" w:lineRule="auto"/>
        <w:jc w:val="both"/>
        <w:rPr>
          <w:rFonts w:ascii="Times New Roman" w:hAnsi="Times New Roman" w:cs="Times New Roman"/>
          <w:sz w:val="28"/>
          <w:szCs w:val="28"/>
        </w:rPr>
      </w:pPr>
      <w:r w:rsidRPr="007832F1">
        <w:rPr>
          <w:rFonts w:ascii="Times New Roman" w:hAnsi="Times New Roman" w:cs="Times New Roman"/>
          <w:b/>
          <w:bCs/>
          <w:i/>
          <w:iCs/>
          <w:sz w:val="28"/>
          <w:szCs w:val="28"/>
        </w:rPr>
        <w:t>Используя учебник для начальной школы либо какую-либо детскую историческую книгу (в прозе), продемонстрируйте разные приемы устного изложения.</w:t>
      </w:r>
    </w:p>
    <w:p w14:paraId="629C785B" w14:textId="77777777" w:rsidR="00AE5190" w:rsidRPr="007832F1" w:rsidRDefault="00AE5190" w:rsidP="00AE5190">
      <w:pPr>
        <w:numPr>
          <w:ilvl w:val="0"/>
          <w:numId w:val="10"/>
        </w:numPr>
        <w:tabs>
          <w:tab w:val="num" w:pos="720"/>
          <w:tab w:val="left" w:pos="993"/>
          <w:tab w:val="num" w:pos="1418"/>
        </w:tabs>
        <w:spacing w:after="0" w:line="276" w:lineRule="auto"/>
        <w:jc w:val="both"/>
        <w:rPr>
          <w:rFonts w:ascii="Times New Roman" w:hAnsi="Times New Roman" w:cs="Times New Roman"/>
          <w:sz w:val="28"/>
          <w:szCs w:val="28"/>
        </w:rPr>
      </w:pPr>
      <w:r w:rsidRPr="007832F1">
        <w:rPr>
          <w:rFonts w:ascii="Times New Roman" w:hAnsi="Times New Roman" w:cs="Times New Roman"/>
          <w:b/>
          <w:bCs/>
          <w:i/>
          <w:iCs/>
          <w:sz w:val="28"/>
          <w:szCs w:val="28"/>
        </w:rPr>
        <w:t>Докажите, что приемы устного изложения сочетаются и пересекаются друг с другом.</w:t>
      </w:r>
    </w:p>
    <w:p w14:paraId="27C236C4" w14:textId="77777777" w:rsidR="00AE5190" w:rsidRPr="007832F1" w:rsidRDefault="00AE5190" w:rsidP="00AE5190">
      <w:pPr>
        <w:numPr>
          <w:ilvl w:val="0"/>
          <w:numId w:val="10"/>
        </w:numPr>
        <w:tabs>
          <w:tab w:val="num" w:pos="720"/>
          <w:tab w:val="left" w:pos="993"/>
          <w:tab w:val="num" w:pos="1418"/>
        </w:tabs>
        <w:spacing w:after="0" w:line="276" w:lineRule="auto"/>
        <w:jc w:val="both"/>
        <w:rPr>
          <w:rFonts w:ascii="Times New Roman" w:hAnsi="Times New Roman" w:cs="Times New Roman"/>
          <w:sz w:val="28"/>
          <w:szCs w:val="28"/>
        </w:rPr>
      </w:pPr>
      <w:r w:rsidRPr="007832F1">
        <w:rPr>
          <w:rFonts w:ascii="Times New Roman" w:hAnsi="Times New Roman" w:cs="Times New Roman"/>
          <w:b/>
          <w:bCs/>
          <w:i/>
          <w:iCs/>
          <w:sz w:val="28"/>
          <w:szCs w:val="28"/>
        </w:rPr>
        <w:t>Чем устное изложение отличается от письменного?</w:t>
      </w:r>
    </w:p>
    <w:bookmarkEnd w:id="0"/>
    <w:p w14:paraId="60BBD2C5" w14:textId="77777777" w:rsidR="00AE5190" w:rsidRPr="007832F1" w:rsidRDefault="00AE5190" w:rsidP="00AE5190">
      <w:pPr>
        <w:tabs>
          <w:tab w:val="left" w:pos="993"/>
          <w:tab w:val="num" w:pos="1418"/>
        </w:tabs>
        <w:spacing w:after="0" w:line="276" w:lineRule="auto"/>
        <w:ind w:firstLine="709"/>
        <w:jc w:val="both"/>
        <w:rPr>
          <w:rFonts w:ascii="Times New Roman" w:hAnsi="Times New Roman" w:cs="Times New Roman"/>
          <w:sz w:val="28"/>
          <w:szCs w:val="28"/>
        </w:rPr>
      </w:pPr>
    </w:p>
    <w:p w14:paraId="0F851D22" w14:textId="00BB6A7C" w:rsidR="00AE5190" w:rsidRDefault="00AE5190" w:rsidP="004F6BEF">
      <w:pPr>
        <w:tabs>
          <w:tab w:val="num" w:pos="993"/>
        </w:tabs>
      </w:pPr>
    </w:p>
    <w:p w14:paraId="30F0D550" w14:textId="079A2A87" w:rsidR="00AE5190" w:rsidRDefault="00AE5190" w:rsidP="004F6BEF">
      <w:pPr>
        <w:tabs>
          <w:tab w:val="num" w:pos="993"/>
        </w:tabs>
      </w:pPr>
    </w:p>
    <w:p w14:paraId="405E2BB9" w14:textId="77C03843" w:rsidR="00AE5190" w:rsidRDefault="00AE5190" w:rsidP="004F6BEF">
      <w:pPr>
        <w:tabs>
          <w:tab w:val="num" w:pos="993"/>
        </w:tabs>
      </w:pPr>
    </w:p>
    <w:p w14:paraId="243B5D4D" w14:textId="1477094C" w:rsidR="00AE5190" w:rsidRDefault="00AE5190" w:rsidP="004F6BEF">
      <w:pPr>
        <w:tabs>
          <w:tab w:val="num" w:pos="993"/>
        </w:tabs>
      </w:pPr>
    </w:p>
    <w:p w14:paraId="35AC7689" w14:textId="344C3C03" w:rsidR="00AE5190" w:rsidRDefault="00AE5190" w:rsidP="004F6BEF">
      <w:pPr>
        <w:tabs>
          <w:tab w:val="num" w:pos="993"/>
        </w:tabs>
      </w:pPr>
    </w:p>
    <w:p w14:paraId="6BA71B8D" w14:textId="04D8CF9C" w:rsidR="00AE5190" w:rsidRDefault="00AE5190" w:rsidP="004F6BEF">
      <w:pPr>
        <w:tabs>
          <w:tab w:val="num" w:pos="993"/>
        </w:tabs>
      </w:pPr>
    </w:p>
    <w:p w14:paraId="0CA14FFE" w14:textId="23867F38" w:rsidR="00AE5190" w:rsidRDefault="00AE5190" w:rsidP="004F6BEF">
      <w:pPr>
        <w:tabs>
          <w:tab w:val="num" w:pos="993"/>
        </w:tabs>
      </w:pPr>
    </w:p>
    <w:p w14:paraId="79CB46CE" w14:textId="06684746" w:rsidR="00AE5190" w:rsidRDefault="00AE5190" w:rsidP="004F6BEF">
      <w:pPr>
        <w:tabs>
          <w:tab w:val="num" w:pos="993"/>
        </w:tabs>
      </w:pPr>
    </w:p>
    <w:p w14:paraId="5FE751E2" w14:textId="77777777" w:rsidR="00AE5190" w:rsidRPr="00AE5190" w:rsidRDefault="00AE5190" w:rsidP="00AE5190">
      <w:pPr>
        <w:spacing w:after="0" w:line="360" w:lineRule="auto"/>
        <w:jc w:val="both"/>
        <w:rPr>
          <w:rFonts w:ascii="Times New Roman" w:hAnsi="Times New Roman" w:cs="Times New Roman"/>
          <w:b/>
          <w:sz w:val="28"/>
          <w:szCs w:val="28"/>
        </w:rPr>
      </w:pPr>
      <w:r w:rsidRPr="00AE5190">
        <w:rPr>
          <w:rFonts w:ascii="Times New Roman" w:hAnsi="Times New Roman" w:cs="Times New Roman"/>
          <w:b/>
          <w:sz w:val="28"/>
          <w:szCs w:val="28"/>
        </w:rPr>
        <w:lastRenderedPageBreak/>
        <w:t>Лекция № 5.2. Использование наглядного метода в преподавании обществознания. Анализ картин, иллюстраций, мультимедийных презентаций</w:t>
      </w:r>
    </w:p>
    <w:p w14:paraId="483D40F7" w14:textId="77777777" w:rsidR="00AE5190" w:rsidRPr="00AE5190" w:rsidRDefault="00AE5190" w:rsidP="00AE5190">
      <w:pPr>
        <w:spacing w:after="0" w:line="360" w:lineRule="auto"/>
        <w:ind w:firstLine="709"/>
        <w:jc w:val="both"/>
        <w:outlineLvl w:val="1"/>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План:</w:t>
      </w:r>
    </w:p>
    <w:p w14:paraId="70F212DA" w14:textId="77777777" w:rsidR="00AE5190" w:rsidRPr="00AE5190" w:rsidRDefault="00AE5190" w:rsidP="00AE5190">
      <w:pPr>
        <w:numPr>
          <w:ilvl w:val="0"/>
          <w:numId w:val="14"/>
        </w:numPr>
        <w:spacing w:after="0" w:line="360" w:lineRule="auto"/>
        <w:contextualSpacing/>
        <w:jc w:val="both"/>
        <w:outlineLvl w:val="1"/>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Значение и виды наглядности</w:t>
      </w:r>
    </w:p>
    <w:p w14:paraId="11CA2E35" w14:textId="77777777" w:rsidR="00AE5190" w:rsidRPr="00AE5190" w:rsidRDefault="00AE5190" w:rsidP="00AE5190">
      <w:pPr>
        <w:numPr>
          <w:ilvl w:val="0"/>
          <w:numId w:val="14"/>
        </w:numPr>
        <w:spacing w:line="360" w:lineRule="auto"/>
        <w:contextualSpacing/>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Работа с изобразительной наглядностью.</w:t>
      </w:r>
    </w:p>
    <w:p w14:paraId="145B6838" w14:textId="77777777" w:rsidR="00AE5190" w:rsidRPr="00AE5190" w:rsidRDefault="00AE5190" w:rsidP="00AE5190">
      <w:pPr>
        <w:numPr>
          <w:ilvl w:val="0"/>
          <w:numId w:val="14"/>
        </w:numPr>
        <w:spacing w:after="0" w:line="360" w:lineRule="auto"/>
        <w:contextualSpacing/>
        <w:jc w:val="both"/>
        <w:outlineLvl w:val="1"/>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Типы учебных картин</w:t>
      </w:r>
    </w:p>
    <w:p w14:paraId="11B9F254" w14:textId="77777777" w:rsidR="00AE5190" w:rsidRPr="00AE5190" w:rsidRDefault="00AE5190" w:rsidP="00AE5190">
      <w:pPr>
        <w:spacing w:after="0" w:line="360" w:lineRule="auto"/>
        <w:ind w:firstLine="709"/>
        <w:jc w:val="both"/>
        <w:outlineLvl w:val="1"/>
        <w:rPr>
          <w:rFonts w:ascii="Times New Roman" w:eastAsia="Times New Roman" w:hAnsi="Times New Roman" w:cs="Times New Roman"/>
          <w:color w:val="212121"/>
          <w:sz w:val="28"/>
          <w:szCs w:val="28"/>
          <w:lang w:eastAsia="ru-RU"/>
        </w:rPr>
      </w:pPr>
    </w:p>
    <w:p w14:paraId="25924D05" w14:textId="77777777" w:rsidR="00AE5190" w:rsidRPr="00AE5190" w:rsidRDefault="00AE5190" w:rsidP="00AE5190">
      <w:pPr>
        <w:spacing w:after="0" w:line="360" w:lineRule="auto"/>
        <w:ind w:firstLine="709"/>
        <w:jc w:val="both"/>
        <w:outlineLvl w:val="1"/>
        <w:rPr>
          <w:rFonts w:ascii="Times New Roman" w:eastAsia="Times New Roman" w:hAnsi="Times New Roman" w:cs="Times New Roman"/>
          <w:b/>
          <w:color w:val="212121"/>
          <w:sz w:val="28"/>
          <w:szCs w:val="28"/>
          <w:lang w:eastAsia="ru-RU"/>
        </w:rPr>
      </w:pPr>
      <w:r w:rsidRPr="00AE5190">
        <w:rPr>
          <w:rFonts w:ascii="Times New Roman" w:eastAsia="Times New Roman" w:hAnsi="Times New Roman" w:cs="Times New Roman"/>
          <w:b/>
          <w:color w:val="212121"/>
          <w:sz w:val="28"/>
          <w:szCs w:val="28"/>
          <w:lang w:eastAsia="ru-RU"/>
        </w:rPr>
        <w:t>Значение и виды наглядности</w:t>
      </w:r>
    </w:p>
    <w:p w14:paraId="78A17DBF" w14:textId="77777777" w:rsidR="00AE5190" w:rsidRPr="00AE5190" w:rsidRDefault="00AE5190" w:rsidP="00AE5190">
      <w:pPr>
        <w:spacing w:before="210"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Народная мудрость гласит: «Лучше один раз увидеть, чем сто раз услышать». Это правило, как нельзя лучше подходит к методике обучения общественным дисциплинам в начальной школе. Не секрет, что детям младшего школьного возраста нельзя преподносить учебный материал только словесным методом, необходимо использование наглядного и практического методов, затрагивающих все виды анализаторов и опирающихся на различные виды восприятия. Использование наглядного и практического методов позволяет детям усваивать материал большей сложности, от простого воспроизведения переходить к выполнению заданий поискового, творческого характера. К сожалению, несмотря на то что эта истина уже давно известна, в школе часто господствуют вербальные способы подачи информации (речь учителя и учащихся). Тому есть несколько причин. Во-первых, нередко в распоряжении школ имеется очень мало наглядных средств, во-вторых, работа с наглядностью на уроках требует от учителя и интеллектуальной, и иногда большой подготовительной работы, более детального продумывания организации процесса обучения; третья причина — это недостаточное количество методических разработок по использованию наглядности на уроках с элементами обществознания. Кроме того, сейчас многие средства обучения морально и физически устарели. Например, это, к сожалению, относится к диафильмам, которые раньше активно использовались учителями. А новые технологии достаточно сложно входят в школьную жизнь. </w:t>
      </w:r>
      <w:r w:rsidRPr="00AE5190">
        <w:rPr>
          <w:rFonts w:ascii="Times New Roman" w:eastAsia="Times New Roman" w:hAnsi="Times New Roman" w:cs="Times New Roman"/>
          <w:color w:val="212121"/>
          <w:sz w:val="28"/>
          <w:szCs w:val="28"/>
          <w:lang w:eastAsia="ru-RU"/>
        </w:rPr>
        <w:lastRenderedPageBreak/>
        <w:t>Компьютерами в основном и учителя, и ученики пользуются на уроках информатики.</w:t>
      </w:r>
    </w:p>
    <w:p w14:paraId="66620CC8" w14:textId="77777777" w:rsidR="00AE5190" w:rsidRPr="00AE5190" w:rsidRDefault="00AE5190" w:rsidP="00AE5190">
      <w:pPr>
        <w:spacing w:before="210"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Наглядность, с которой предстоит работать на уроках по темам компонента обществознания, подразделяется по характеру наглядного материала на 3 вида: </w:t>
      </w:r>
    </w:p>
    <w:p w14:paraId="5A91535C" w14:textId="77777777" w:rsidR="00AE5190" w:rsidRPr="00AE5190" w:rsidRDefault="00AE5190" w:rsidP="00AE5190">
      <w:pPr>
        <w:numPr>
          <w:ilvl w:val="2"/>
          <w:numId w:val="11"/>
        </w:numPr>
        <w:tabs>
          <w:tab w:val="num" w:pos="993"/>
        </w:tabs>
        <w:spacing w:after="0" w:line="360" w:lineRule="auto"/>
        <w:ind w:left="0"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предметная (она представлена макетами, моделями, музейными экспонатами и т.п. материальными объектами);</w:t>
      </w:r>
    </w:p>
    <w:p w14:paraId="1437D02F" w14:textId="77777777" w:rsidR="00AE5190" w:rsidRPr="00AE5190" w:rsidRDefault="00AE5190" w:rsidP="00AE5190">
      <w:pPr>
        <w:numPr>
          <w:ilvl w:val="2"/>
          <w:numId w:val="11"/>
        </w:numPr>
        <w:tabs>
          <w:tab w:val="num" w:pos="993"/>
        </w:tabs>
        <w:spacing w:before="90" w:after="0" w:line="360" w:lineRule="auto"/>
        <w:ind w:left="0"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изобразительная (картины, иллюстрации, рисунки, аппликации, слайды, фильмы и пр.); </w:t>
      </w:r>
    </w:p>
    <w:p w14:paraId="3C3A53CC" w14:textId="77777777" w:rsidR="00AE5190" w:rsidRPr="00AE5190" w:rsidRDefault="00AE5190" w:rsidP="00AE5190">
      <w:pPr>
        <w:numPr>
          <w:ilvl w:val="2"/>
          <w:numId w:val="11"/>
        </w:numPr>
        <w:tabs>
          <w:tab w:val="num" w:pos="993"/>
        </w:tabs>
        <w:spacing w:before="90" w:after="0" w:line="360" w:lineRule="auto"/>
        <w:ind w:left="0"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условно-графическая (карты, картосхемы, схемы, графики, диаграммы, опорные сигналы, пиктограммы и т. п.).</w:t>
      </w:r>
    </w:p>
    <w:p w14:paraId="24AD7FD8" w14:textId="77777777" w:rsidR="00AE5190" w:rsidRPr="00AE5190" w:rsidRDefault="00AE5190" w:rsidP="00AE5190">
      <w:pPr>
        <w:spacing w:before="210"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Работа с наглядностью на уроке строится либо как наблюдение и анализ содержания объекта, либо как практическая работа с ним. Привлекая на уроке истории наглядность, например, учебную картину, необходимо добиться, чтобы школьники не просто «взглянули на картинку», а действительно увидели, что там изображено, обратили внимание не только на общий план, но и рассмотрели бы детали, которые часто наиболее важны для исторического анализа. В традиционной методике такая работа может выстраиваться в ходе беседы или рассказа на основе сюжетно-образного повествования или художественного описания.</w:t>
      </w:r>
    </w:p>
    <w:p w14:paraId="2F0E46EE" w14:textId="77777777" w:rsidR="00AE5190" w:rsidRPr="00AE5190" w:rsidRDefault="00AE5190" w:rsidP="00AE5190">
      <w:pPr>
        <w:numPr>
          <w:ilvl w:val="2"/>
          <w:numId w:val="12"/>
        </w:numPr>
        <w:tabs>
          <w:tab w:val="num" w:pos="993"/>
        </w:tabs>
        <w:spacing w:after="0" w:line="360" w:lineRule="auto"/>
        <w:ind w:left="0" w:firstLine="709"/>
        <w:jc w:val="both"/>
        <w:rPr>
          <w:rFonts w:ascii="Times New Roman" w:eastAsia="Times New Roman" w:hAnsi="Times New Roman" w:cs="Times New Roman"/>
          <w:b/>
          <w:color w:val="212121"/>
          <w:sz w:val="28"/>
          <w:szCs w:val="28"/>
          <w:lang w:eastAsia="ru-RU"/>
        </w:rPr>
      </w:pPr>
      <w:r w:rsidRPr="00AE5190">
        <w:rPr>
          <w:rFonts w:ascii="Times New Roman" w:eastAsia="Times New Roman" w:hAnsi="Times New Roman" w:cs="Times New Roman"/>
          <w:b/>
          <w:color w:val="212121"/>
          <w:sz w:val="28"/>
          <w:szCs w:val="28"/>
          <w:lang w:eastAsia="ru-RU"/>
        </w:rPr>
        <w:t>Вспомните, что такое сюжетно-образное повествование и художественное описание.</w:t>
      </w:r>
    </w:p>
    <w:p w14:paraId="51C3DA8C" w14:textId="77777777" w:rsidR="00AE5190" w:rsidRPr="00AE5190" w:rsidRDefault="00AE5190" w:rsidP="00AE5190">
      <w:pPr>
        <w:spacing w:before="210"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В то же время накоплен разнообразный опыт нетрадиционных приемов, который не менее, а иногда и более эффективен. Это и драматизация, и персонификация, и воображаемая экскурсия, и разнообразная тренинговая работа.</w:t>
      </w:r>
    </w:p>
    <w:p w14:paraId="61A40EA4" w14:textId="77777777" w:rsidR="00AE5190" w:rsidRPr="00AE5190" w:rsidRDefault="00AE5190" w:rsidP="00AE5190">
      <w:pPr>
        <w:numPr>
          <w:ilvl w:val="2"/>
          <w:numId w:val="13"/>
        </w:numPr>
        <w:tabs>
          <w:tab w:val="clear" w:pos="2160"/>
          <w:tab w:val="num" w:pos="993"/>
        </w:tabs>
        <w:spacing w:after="0" w:line="360" w:lineRule="auto"/>
        <w:ind w:left="0" w:firstLine="709"/>
        <w:jc w:val="both"/>
        <w:rPr>
          <w:rFonts w:ascii="Times New Roman" w:eastAsia="Times New Roman" w:hAnsi="Times New Roman" w:cs="Times New Roman"/>
          <w:b/>
          <w:color w:val="212121"/>
          <w:sz w:val="28"/>
          <w:szCs w:val="28"/>
          <w:lang w:eastAsia="ru-RU"/>
        </w:rPr>
      </w:pPr>
      <w:r w:rsidRPr="00AE5190">
        <w:rPr>
          <w:rFonts w:ascii="Times New Roman" w:eastAsia="Times New Roman" w:hAnsi="Times New Roman" w:cs="Times New Roman"/>
          <w:b/>
          <w:color w:val="212121"/>
          <w:sz w:val="28"/>
          <w:szCs w:val="28"/>
          <w:lang w:eastAsia="ru-RU"/>
        </w:rPr>
        <w:t>Вспомните, что характеризует такие приемы, как драматизация и персонификация.</w:t>
      </w:r>
    </w:p>
    <w:p w14:paraId="6DD284FD" w14:textId="77777777" w:rsidR="00AE5190" w:rsidRPr="00AE5190" w:rsidRDefault="00AE5190" w:rsidP="00AE5190">
      <w:pPr>
        <w:spacing w:before="300" w:after="0" w:line="240" w:lineRule="auto"/>
        <w:jc w:val="center"/>
        <w:textAlignment w:val="center"/>
        <w:outlineLvl w:val="1"/>
        <w:rPr>
          <w:rFonts w:ascii="Roboto Slab" w:eastAsia="Times New Roman" w:hAnsi="Roboto Slab" w:cs="Times New Roman"/>
          <w:color w:val="0000FF"/>
          <w:sz w:val="2"/>
          <w:szCs w:val="2"/>
          <w:lang w:eastAsia="ru-RU"/>
        </w:rPr>
      </w:pPr>
      <w:r w:rsidRPr="00AE5190">
        <w:rPr>
          <w:rFonts w:ascii="Roboto Slab" w:eastAsia="Times New Roman" w:hAnsi="Roboto Slab" w:cs="Times New Roman"/>
          <w:color w:val="212121"/>
          <w:sz w:val="2"/>
          <w:szCs w:val="2"/>
          <w:lang w:eastAsia="ru-RU"/>
        </w:rPr>
        <w:lastRenderedPageBreak/>
        <w:fldChar w:fldCharType="begin"/>
      </w:r>
      <w:r w:rsidRPr="00AE5190">
        <w:rPr>
          <w:rFonts w:ascii="Roboto Slab" w:eastAsia="Times New Roman" w:hAnsi="Roboto Slab" w:cs="Times New Roman"/>
          <w:color w:val="212121"/>
          <w:sz w:val="2"/>
          <w:szCs w:val="2"/>
          <w:lang w:eastAsia="ru-RU"/>
        </w:rPr>
        <w:instrText xml:space="preserve"> HYPERLINK "https://sites.google.com/view/method-of-teaching/%D0%BA%D1%83%D1%80%D1%81-%D0%BB%D0%B5%D0%BA%D1%86%D0%B8%D0%B9/%D0%BB%D0%B5%D0%BA%D1%86%D0%B8%D1%8F-10" \l "h.p_IRx7NQoDbVIZ" </w:instrText>
      </w:r>
      <w:r w:rsidRPr="00AE5190">
        <w:rPr>
          <w:rFonts w:ascii="Roboto Slab" w:eastAsia="Times New Roman" w:hAnsi="Roboto Slab" w:cs="Times New Roman"/>
          <w:color w:val="212121"/>
          <w:sz w:val="2"/>
          <w:szCs w:val="2"/>
          <w:lang w:eastAsia="ru-RU"/>
        </w:rPr>
        <w:fldChar w:fldCharType="separate"/>
      </w:r>
    </w:p>
    <w:p w14:paraId="4044CED4" w14:textId="77777777" w:rsidR="00AE5190" w:rsidRPr="00AE5190" w:rsidRDefault="00AE5190" w:rsidP="00AE5190">
      <w:pPr>
        <w:keepNext/>
        <w:keepLines/>
        <w:spacing w:after="0" w:line="360" w:lineRule="auto"/>
        <w:jc w:val="center"/>
        <w:outlineLvl w:val="1"/>
        <w:rPr>
          <w:rFonts w:ascii="Times New Roman" w:eastAsia="Times New Roman" w:hAnsi="Times New Roman" w:cs="Times New Roman"/>
          <w:b/>
          <w:color w:val="212121"/>
          <w:sz w:val="28"/>
          <w:szCs w:val="28"/>
          <w:lang w:eastAsia="ru-RU"/>
        </w:rPr>
      </w:pPr>
      <w:r w:rsidRPr="00AE5190">
        <w:rPr>
          <w:rFonts w:ascii="Roboto Slab" w:eastAsia="Times New Roman" w:hAnsi="Roboto Slab" w:cs="Times New Roman"/>
          <w:color w:val="212121"/>
          <w:sz w:val="2"/>
          <w:szCs w:val="2"/>
          <w:lang w:eastAsia="ru-RU"/>
        </w:rPr>
        <w:fldChar w:fldCharType="end"/>
      </w:r>
      <w:r w:rsidRPr="00AE5190">
        <w:rPr>
          <w:rFonts w:ascii="Times New Roman" w:eastAsia="Times New Roman" w:hAnsi="Times New Roman" w:cs="Times New Roman"/>
          <w:b/>
          <w:color w:val="212121"/>
          <w:sz w:val="28"/>
          <w:szCs w:val="28"/>
          <w:lang w:eastAsia="ru-RU"/>
        </w:rPr>
        <w:t xml:space="preserve"> Работа с изобразительной наглядностью.</w:t>
      </w:r>
    </w:p>
    <w:p w14:paraId="2ABF6AAB" w14:textId="77777777" w:rsidR="00AE5190" w:rsidRPr="00AE5190" w:rsidRDefault="00AE5190" w:rsidP="00AE5190">
      <w:pPr>
        <w:spacing w:after="0" w:line="360" w:lineRule="auto"/>
        <w:textAlignment w:val="center"/>
        <w:outlineLvl w:val="1"/>
        <w:rPr>
          <w:rFonts w:ascii="Times New Roman" w:eastAsia="Times New Roman" w:hAnsi="Times New Roman" w:cs="Times New Roman"/>
          <w:b/>
          <w:bCs/>
          <w:color w:val="212121"/>
          <w:sz w:val="28"/>
          <w:szCs w:val="28"/>
          <w:lang w:eastAsia="ru-RU"/>
        </w:rPr>
      </w:pPr>
    </w:p>
    <w:p w14:paraId="0C6BD8D2" w14:textId="77777777" w:rsidR="00AE5190" w:rsidRPr="00AE5190" w:rsidRDefault="00AE5190" w:rsidP="00AE5190">
      <w:pPr>
        <w:spacing w:after="0" w:line="360" w:lineRule="auto"/>
        <w:jc w:val="center"/>
        <w:outlineLvl w:val="1"/>
        <w:rPr>
          <w:rFonts w:ascii="Times New Roman" w:eastAsia="Times New Roman" w:hAnsi="Times New Roman" w:cs="Times New Roman"/>
          <w:b/>
          <w:color w:val="212121"/>
          <w:sz w:val="28"/>
          <w:szCs w:val="28"/>
          <w:lang w:eastAsia="ru-RU"/>
        </w:rPr>
      </w:pPr>
      <w:r w:rsidRPr="00AE5190">
        <w:rPr>
          <w:rFonts w:ascii="Times New Roman" w:eastAsia="Times New Roman" w:hAnsi="Times New Roman" w:cs="Times New Roman"/>
          <w:b/>
          <w:color w:val="212121"/>
          <w:sz w:val="28"/>
          <w:szCs w:val="28"/>
          <w:lang w:eastAsia="ru-RU"/>
        </w:rPr>
        <w:t>«Искусство смотреть и видеть»</w:t>
      </w:r>
    </w:p>
    <w:p w14:paraId="2069BAB2" w14:textId="77777777" w:rsidR="00AE5190" w:rsidRPr="00AE5190" w:rsidRDefault="00AE5190" w:rsidP="00AE5190">
      <w:pPr>
        <w:spacing w:after="0" w:line="36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Перед каждым ребенком в детстве проходит множество разнообразных и красочных картин. Яркие книжки с картинками, детские журналы, комиксы, мультфильмы. Но если попросить ребенка описать картинку, рассказать об увиденном на ней, то, как правило, он не скажет ничего, кроме того, кто или что нарисован(о). Необходима специальная работа по формированию визуальной грамотности, умению анализировать изобразительный ряд, критично воспринимать картины и иллюстрации, извлекать из них информацию.</w:t>
      </w:r>
    </w:p>
    <w:p w14:paraId="132C004E" w14:textId="77777777" w:rsidR="00AE5190" w:rsidRPr="00AE5190" w:rsidRDefault="00AE5190" w:rsidP="00AE5190">
      <w:pPr>
        <w:spacing w:after="0" w:line="360" w:lineRule="auto"/>
        <w:ind w:firstLine="709"/>
        <w:jc w:val="both"/>
        <w:rPr>
          <w:rFonts w:ascii="Times New Roman" w:eastAsia="Times New Roman" w:hAnsi="Times New Roman" w:cs="Times New Roman"/>
          <w:b/>
          <w:color w:val="212121"/>
          <w:sz w:val="28"/>
          <w:szCs w:val="28"/>
          <w:lang w:eastAsia="ru-RU"/>
        </w:rPr>
      </w:pPr>
      <w:r w:rsidRPr="00AE5190">
        <w:rPr>
          <w:rFonts w:ascii="Times New Roman" w:eastAsia="Times New Roman" w:hAnsi="Times New Roman" w:cs="Times New Roman"/>
          <w:b/>
          <w:color w:val="212121"/>
          <w:sz w:val="28"/>
          <w:szCs w:val="28"/>
          <w:lang w:eastAsia="ru-RU"/>
        </w:rPr>
        <w:t>Типы учебных картин</w:t>
      </w:r>
    </w:p>
    <w:p w14:paraId="1A14684F" w14:textId="77777777" w:rsidR="00AE5190" w:rsidRPr="00AE5190" w:rsidRDefault="00AE5190" w:rsidP="00AE5190">
      <w:pPr>
        <w:spacing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Для учителя важно различать типы учебных картин, среди которых можно выделить следующие:</w:t>
      </w:r>
    </w:p>
    <w:p w14:paraId="1BF26C7A" w14:textId="77777777" w:rsidR="00AE5190" w:rsidRPr="00AE5190" w:rsidRDefault="00AE5190" w:rsidP="00AE5190">
      <w:pPr>
        <w:numPr>
          <w:ilvl w:val="2"/>
          <w:numId w:val="15"/>
        </w:numPr>
        <w:tabs>
          <w:tab w:val="clear" w:pos="2160"/>
          <w:tab w:val="left" w:pos="993"/>
          <w:tab w:val="num" w:pos="2410"/>
        </w:tabs>
        <w:spacing w:after="0" w:line="360" w:lineRule="auto"/>
        <w:ind w:left="0"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Событийные картины — дают представление о конкретном единичном событии, воссоздавая какую-то важную его часть. По деталям событийной картины можно с точностью сказать, что это именно то событие, а не какое-либо другое. </w:t>
      </w:r>
    </w:p>
    <w:p w14:paraId="3E384CA0" w14:textId="77777777" w:rsidR="00AE5190" w:rsidRPr="00AE5190" w:rsidRDefault="00AE5190" w:rsidP="00AE5190">
      <w:pPr>
        <w:spacing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Примерами таких картин являются: «Штурм Измаила» (худ. Е.В. Ванюков)</w:t>
      </w:r>
    </w:p>
    <w:p w14:paraId="10E07AD5" w14:textId="77777777" w:rsidR="00AE5190" w:rsidRPr="00AE5190" w:rsidRDefault="00AE5190" w:rsidP="00AE5190">
      <w:pPr>
        <w:spacing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noProof/>
          <w:color w:val="212121"/>
          <w:sz w:val="28"/>
          <w:szCs w:val="28"/>
          <w:lang w:eastAsia="ru-RU"/>
        </w:rPr>
        <w:drawing>
          <wp:inline distT="0" distB="0" distL="0" distR="0" wp14:anchorId="78AA42F4" wp14:editId="36D7890C">
            <wp:extent cx="3352800" cy="2419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52800" cy="2419350"/>
                    </a:xfrm>
                    <a:prstGeom prst="rect">
                      <a:avLst/>
                    </a:prstGeom>
                    <a:noFill/>
                  </pic:spPr>
                </pic:pic>
              </a:graphicData>
            </a:graphic>
          </wp:inline>
        </w:drawing>
      </w:r>
      <w:r w:rsidRPr="00AE5190">
        <w:rPr>
          <w:noProof/>
        </w:rPr>
        <mc:AlternateContent>
          <mc:Choice Requires="wps">
            <w:drawing>
              <wp:inline distT="0" distB="0" distL="0" distR="0" wp14:anchorId="05B15553" wp14:editId="7F22FAF5">
                <wp:extent cx="304800" cy="304800"/>
                <wp:effectExtent l="0" t="0" r="0" b="0"/>
                <wp:docPr id="9" name="AutoShape 11" descr="https://lh6.googleusercontent.com/_tBe4081eWd-XGKr5XbiiTSCK4M5SFTuyQbp8QwzVjd7IbWpcW2HgGJb5BUGvRkSKR5LxjEg1CkvfRSw80mrHqbK8KEgzYEAlV2uGltjGd0=w12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6E15CA" id="AutoShape 11" o:spid="_x0000_s1026" alt="https://lh6.googleusercontent.com/_tBe4081eWd-XGKr5XbiiTSCK4M5SFTuyQbp8QwzVjd7IbWpcW2HgGJb5BUGvRkSKR5LxjEg1CkvfRSw80mrHqbK8KEgzYEAlV2uGltjGd0=w128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dgXHRDcDAABUBgAADgAAAAAAAAAAAAAAAAAuAgAAZHJzL2Uyb0RvYy54bWxQSwECLQAUAAYACAAA&#10;ACEATKDpLNgAAAADAQAADwAAAAAAAAAAAAAAAACRBQAAZHJzL2Rvd25yZXYueG1sUEsFBgAAAAAE&#10;AAQA8wAAAJYGAAAAAA==&#10;" filled="f" stroked="f">
                <o:lock v:ext="edit" aspectratio="t"/>
                <w10:anchorlock/>
              </v:rect>
            </w:pict>
          </mc:Fallback>
        </mc:AlternateContent>
      </w:r>
      <w:r w:rsidRPr="00AE5190">
        <w:rPr>
          <w:noProof/>
        </w:rPr>
        <mc:AlternateContent>
          <mc:Choice Requires="wps">
            <w:drawing>
              <wp:inline distT="0" distB="0" distL="0" distR="0" wp14:anchorId="7C0296D7" wp14:editId="0A61B078">
                <wp:extent cx="304800" cy="304800"/>
                <wp:effectExtent l="0" t="0" r="0" b="0"/>
                <wp:docPr id="7" name="AutoShape 9" descr="https://lh6.googleusercontent.com/_tBe4081eWd-XGKr5XbiiTSCK4M5SFTuyQbp8QwzVjd7IbWpcW2HgGJb5BUGvRkSKR5LxjEg1CkvfRSw80mrHqbK8KEgzYEAlV2uGltjGd0=w12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BCFF63" id="AutoShape 9" o:spid="_x0000_s1026" alt="https://lh6.googleusercontent.com/_tBe4081eWd-XGKr5XbiiTSCK4M5SFTuyQbp8QwzVjd7IbWpcW2HgGJb5BUGvRkSKR5LxjEg1CkvfRSw80mrHqbK8KEgzYEAlV2uGltjGd0=w128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Dg&#10;eicmNgMAAFMGAAAOAAAAAAAAAAAAAAAAAC4CAABkcnMvZTJvRG9jLnhtbFBLAQItABQABgAIAAAA&#10;IQBMoOks2AAAAAMBAAAPAAAAAAAAAAAAAAAAAJAFAABkcnMvZG93bnJldi54bWxQSwUGAAAAAAQA&#10;BADzAAAAlQYAAAAA&#10;" filled="f" stroked="f">
                <o:lock v:ext="edit" aspectratio="t"/>
                <w10:anchorlock/>
              </v:rect>
            </w:pict>
          </mc:Fallback>
        </mc:AlternateContent>
      </w:r>
      <w:r w:rsidRPr="00AE5190">
        <w:rPr>
          <w:noProof/>
        </w:rPr>
        <mc:AlternateContent>
          <mc:Choice Requires="wps">
            <w:drawing>
              <wp:inline distT="0" distB="0" distL="0" distR="0" wp14:anchorId="60BB9088" wp14:editId="16A4A04E">
                <wp:extent cx="304800" cy="304800"/>
                <wp:effectExtent l="0" t="0" r="0" b="0"/>
                <wp:docPr id="5" name="AutoShape 8" descr="https://lh6.googleusercontent.com/_tBe4081eWd-XGKr5XbiiTSCK4M5SFTuyQbp8QwzVjd7IbWpcW2HgGJb5BUGvRkSKR5LxjEg1CkvfRSw80mrHqbK8KEgzYEAlV2uGltjGd0=w12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A4DB6F" id="AutoShape 8" o:spid="_x0000_s1026" alt="https://lh6.googleusercontent.com/_tBe4081eWd-XGKr5XbiiTSCK4M5SFTuyQbp8QwzVjd7IbWpcW2HgGJb5BUGvRkSKR5LxjEg1CkvfRSw80mrHqbK8KEgzYEAlV2uGltjGd0=w128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a&#10;g50INgMAAFMGAAAOAAAAAAAAAAAAAAAAAC4CAABkcnMvZTJvRG9jLnhtbFBLAQItABQABgAIAAAA&#10;IQBMoOks2AAAAAMBAAAPAAAAAAAAAAAAAAAAAJAFAABkcnMvZG93bnJldi54bWxQSwUGAAAAAAQA&#10;BADzAAAAlQYAAAAA&#10;" filled="f" stroked="f">
                <o:lock v:ext="edit" aspectratio="t"/>
                <w10:anchorlock/>
              </v:rect>
            </w:pict>
          </mc:Fallback>
        </mc:AlternateContent>
      </w:r>
      <w:r w:rsidRPr="00AE5190">
        <w:rPr>
          <w:rFonts w:ascii="Times New Roman" w:eastAsia="Times New Roman" w:hAnsi="Times New Roman" w:cs="Times New Roman"/>
          <w:noProof/>
          <w:color w:val="212121"/>
          <w:sz w:val="28"/>
          <w:szCs w:val="28"/>
          <w:lang w:eastAsia="ru-RU"/>
        </w:rPr>
        <mc:AlternateContent>
          <mc:Choice Requires="wps">
            <w:drawing>
              <wp:inline distT="0" distB="0" distL="0" distR="0" wp14:anchorId="44A67D38" wp14:editId="421E9F9D">
                <wp:extent cx="304800" cy="304800"/>
                <wp:effectExtent l="0" t="0" r="0" b="0"/>
                <wp:docPr id="6" name="Прямоугольник 6" descr="https://lh6.googleusercontent.com/_tBe4081eWd-XGKr5XbiiTSCK4M5SFTuyQbp8QwzVjd7IbWpcW2HgGJb5BUGvRkSKR5LxjEg1CkvfRSw80mrHqbK8KEgzYEAlV2uGltjGd0=w12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DB35BE" id="Прямоугольник 6" o:spid="_x0000_s1026" alt="https://lh6.googleusercontent.com/_tBe4081eWd-XGKr5XbiiTSCK4M5SFTuyQbp8QwzVjd7IbWpcW2HgGJb5BUGvRkSKR5LxjEg1CkvfRSw80mrHqbK8KEgzYEAlV2uGltjGd0=w128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z3tQ4mEDAABkBgAADgAA&#10;AAAAAAAAAAAAAAAuAgAAZHJzL2Uyb0RvYy54bWxQSwECLQAUAAYACAAAACEATKDpLNgAAAADAQAA&#10;DwAAAAAAAAAAAAAAAAC7BQAAZHJzL2Rvd25yZXYueG1sUEsFBgAAAAAEAAQA8wAAAMAGAAAAAA==&#10;" filled="f" stroked="f">
                <o:lock v:ext="edit" aspectratio="t"/>
                <w10:anchorlock/>
              </v:rect>
            </w:pict>
          </mc:Fallback>
        </mc:AlternateContent>
      </w:r>
    </w:p>
    <w:p w14:paraId="0ED4F5A7" w14:textId="77777777" w:rsidR="00AE5190" w:rsidRPr="00AE5190" w:rsidRDefault="00AE5190" w:rsidP="00AE5190">
      <w:pPr>
        <w:spacing w:after="0" w:line="360" w:lineRule="auto"/>
        <w:jc w:val="both"/>
        <w:rPr>
          <w:rFonts w:ascii="Times New Roman" w:eastAsia="Times New Roman" w:hAnsi="Times New Roman" w:cs="Times New Roman"/>
          <w:color w:val="212121"/>
          <w:sz w:val="28"/>
          <w:szCs w:val="28"/>
          <w:lang w:eastAsia="ru-RU"/>
        </w:rPr>
      </w:pPr>
    </w:p>
    <w:p w14:paraId="1AE0CAF5" w14:textId="77777777" w:rsidR="00AE5190" w:rsidRPr="00AE5190" w:rsidRDefault="00AE5190" w:rsidP="00AE5190">
      <w:pPr>
        <w:spacing w:before="300" w:after="0" w:line="240" w:lineRule="auto"/>
        <w:jc w:val="center"/>
        <w:textAlignment w:val="center"/>
        <w:outlineLvl w:val="1"/>
        <w:rPr>
          <w:rFonts w:ascii="Times New Roman" w:eastAsia="Times New Roman" w:hAnsi="Times New Roman" w:cs="Times New Roman"/>
          <w:b/>
          <w:bCs/>
          <w:color w:val="212121"/>
          <w:sz w:val="36"/>
          <w:szCs w:val="36"/>
          <w:lang w:eastAsia="ru-RU"/>
        </w:rPr>
      </w:pPr>
      <w:r w:rsidRPr="00AE5190">
        <w:rPr>
          <w:noProof/>
        </w:rPr>
        <w:lastRenderedPageBreak/>
        <w:drawing>
          <wp:inline distT="0" distB="0" distL="0" distR="0" wp14:anchorId="2BDE34CF" wp14:editId="069CBCD3">
            <wp:extent cx="3276600" cy="1985620"/>
            <wp:effectExtent l="0" t="0" r="0" b="0"/>
            <wp:docPr id="16" name="Рисунок 16" descr="https://lh4.googleusercontent.com/3pTbxKbvF8IuirONiZBWutxWJsk7s5DRZhQ-pgHw7rbZ9ScEKWrEpEy7X1gmVLTPSFdXgAJoqs_TxKorFycMwtDfuweWtkwbrpf7D8WNtkU=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4.googleusercontent.com/3pTbxKbvF8IuirONiZBWutxWJsk7s5DRZhQ-pgHw7rbZ9ScEKWrEpEy7X1gmVLTPSFdXgAJoqs_TxKorFycMwtDfuweWtkwbrpf7D8WNtkU=w128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89830" cy="1993637"/>
                    </a:xfrm>
                    <a:prstGeom prst="rect">
                      <a:avLst/>
                    </a:prstGeom>
                    <a:noFill/>
                    <a:ln>
                      <a:noFill/>
                    </a:ln>
                  </pic:spPr>
                </pic:pic>
              </a:graphicData>
            </a:graphic>
          </wp:inline>
        </w:drawing>
      </w:r>
      <w:r w:rsidRPr="00AE5190">
        <w:rPr>
          <w:noProof/>
        </w:rPr>
        <mc:AlternateContent>
          <mc:Choice Requires="wps">
            <w:drawing>
              <wp:inline distT="0" distB="0" distL="0" distR="0" wp14:anchorId="4604930A" wp14:editId="3889BCCD">
                <wp:extent cx="304800" cy="304800"/>
                <wp:effectExtent l="0" t="0" r="0" b="0"/>
                <wp:docPr id="8" name="AutoShape 5" descr="https://lh6.googleusercontent.com/_tBe4081eWd-XGKr5XbiiTSCK4M5SFTuyQbp8QwzVjd7IbWpcW2HgGJb5BUGvRkSKR5LxjEg1CkvfRSw80mrHqbK8KEgzYEAlV2uGltjGd0=w12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ECDF36" id="AutoShape 5" o:spid="_x0000_s1026" alt="https://lh6.googleusercontent.com/_tBe4081eWd-XGKr5XbiiTSCK4M5SFTuyQbp8QwzVjd7IbWpcW2HgGJb5BUGvRkSKR5LxjEg1CkvfRSw80mrHqbK8KEgzYEAlV2uGltjGd0=w128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BD&#10;jQvZNgMAAFMGAAAOAAAAAAAAAAAAAAAAAC4CAABkcnMvZTJvRG9jLnhtbFBLAQItABQABgAIAAAA&#10;IQBMoOks2AAAAAMBAAAPAAAAAAAAAAAAAAAAAJAFAABkcnMvZG93bnJldi54bWxQSwUGAAAAAAQA&#10;BADzAAAAlQYAAAAA&#10;" filled="f" stroked="f">
                <o:lock v:ext="edit" aspectratio="t"/>
                <w10:anchorlock/>
              </v:rect>
            </w:pict>
          </mc:Fallback>
        </mc:AlternateContent>
      </w:r>
      <w:r w:rsidRPr="00AE5190">
        <w:rPr>
          <w:noProof/>
        </w:rPr>
        <mc:AlternateContent>
          <mc:Choice Requires="wps">
            <w:drawing>
              <wp:inline distT="0" distB="0" distL="0" distR="0" wp14:anchorId="171CD9F8" wp14:editId="48E2BC3C">
                <wp:extent cx="304800" cy="304800"/>
                <wp:effectExtent l="0" t="0" r="0" b="0"/>
                <wp:docPr id="11" name="AutoShape 2" descr="https://lh6.googleusercontent.com/_tBe4081eWd-XGKr5XbiiTSCK4M5SFTuyQbp8QwzVjd7IbWpcW2HgGJb5BUGvRkSKR5LxjEg1CkvfRSw80mrHqbK8KEgzYEAlV2uGltjGd0=w12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66206F" id="AutoShape 2" o:spid="_x0000_s1026" alt="https://lh6.googleusercontent.com/_tBe4081eWd-XGKr5XbiiTSCK4M5SFTuyQbp8QwzVjd7IbWpcW2HgGJb5BUGvRkSKR5LxjEg1CkvfRSw80mrHqbK8KEgzYEAlV2uGltjGd0=w128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ZEyYFjcDAABUBgAADgAAAAAAAAAAAAAAAAAuAgAAZHJzL2Uyb0RvYy54bWxQSwECLQAUAAYACAAA&#10;ACEATKDpLNgAAAADAQAADwAAAAAAAAAAAAAAAACRBQAAZHJzL2Rvd25yZXYueG1sUEsFBgAAAAAE&#10;AAQA8wAAAJYGAAAAAA==&#10;" filled="f" stroked="f">
                <o:lock v:ext="edit" aspectratio="t"/>
                <w10:anchorlock/>
              </v:rect>
            </w:pict>
          </mc:Fallback>
        </mc:AlternateContent>
      </w:r>
    </w:p>
    <w:p w14:paraId="3CD6D0D3" w14:textId="77777777" w:rsidR="00AE5190" w:rsidRPr="00AE5190" w:rsidRDefault="00AE5190" w:rsidP="00AE5190">
      <w:pPr>
        <w:rPr>
          <w:rFonts w:ascii="Droid Sans" w:hAnsi="Droid Sans"/>
          <w:color w:val="212121"/>
          <w:sz w:val="26"/>
          <w:szCs w:val="26"/>
        </w:rPr>
      </w:pPr>
      <w:r w:rsidRPr="00AE5190">
        <w:rPr>
          <w:rFonts w:ascii="Droid Sans" w:hAnsi="Droid Sans"/>
          <w:color w:val="212121"/>
          <w:sz w:val="26"/>
          <w:szCs w:val="26"/>
        </w:rPr>
        <w:t>«Конец Бородинского сражения» (худ. В.В. Верещагин)</w:t>
      </w:r>
    </w:p>
    <w:p w14:paraId="181614DB" w14:textId="77777777" w:rsidR="00AE5190" w:rsidRPr="00AE5190" w:rsidRDefault="00AE5190" w:rsidP="00AE5190"/>
    <w:p w14:paraId="222AE61C" w14:textId="77777777" w:rsidR="00AE5190" w:rsidRPr="00AE5190" w:rsidRDefault="00AE5190" w:rsidP="00AE5190">
      <w:pPr>
        <w:numPr>
          <w:ilvl w:val="0"/>
          <w:numId w:val="15"/>
        </w:numPr>
        <w:contextualSpacing/>
        <w:rPr>
          <w:rFonts w:ascii="Droid Sans" w:hAnsi="Droid Sans"/>
          <w:color w:val="212121"/>
          <w:sz w:val="26"/>
          <w:szCs w:val="26"/>
        </w:rPr>
      </w:pPr>
      <w:r w:rsidRPr="00AE5190">
        <w:rPr>
          <w:rFonts w:ascii="Droid Sans" w:hAnsi="Droid Sans"/>
          <w:color w:val="212121"/>
          <w:sz w:val="26"/>
          <w:szCs w:val="26"/>
        </w:rPr>
        <w:t>Типологические картины — воспроизводят многократно повторяющиеся исторические события или явления, типичные для изучаемой эпохи.</w:t>
      </w:r>
    </w:p>
    <w:p w14:paraId="62CA7DC3" w14:textId="77777777" w:rsidR="00AE5190" w:rsidRPr="00AE5190" w:rsidRDefault="00AE5190" w:rsidP="00AE5190">
      <w:r w:rsidRPr="00AE5190">
        <w:t>«Продажа крепостных крестьян» и др.</w:t>
      </w:r>
    </w:p>
    <w:p w14:paraId="0D478785" w14:textId="77777777" w:rsidR="00AE5190" w:rsidRPr="00AE5190" w:rsidRDefault="00AE5190" w:rsidP="00AE5190">
      <w:r w:rsidRPr="00AE5190">
        <w:rPr>
          <w:noProof/>
        </w:rPr>
        <w:drawing>
          <wp:inline distT="0" distB="0" distL="0" distR="0" wp14:anchorId="3D5C2C07" wp14:editId="1411E768">
            <wp:extent cx="3724275" cy="2628900"/>
            <wp:effectExtent l="0" t="0" r="9525" b="0"/>
            <wp:docPr id="12" name="Рисунок 12" descr="https://lh3.googleusercontent.com/Njrb_dE5LrKzlKIDzU_nBHiIFwjBRIllJhVB1ACwralwjr0qKdUqnPKE92huiyrKVNsPflPOhSKanyBDEUOSYOJlxaN39X8OGSAjJv2HcKs=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h3.googleusercontent.com/Njrb_dE5LrKzlKIDzU_nBHiIFwjBRIllJhVB1ACwralwjr0qKdUqnPKE92huiyrKVNsPflPOhSKanyBDEUOSYOJlxaN39X8OGSAjJv2HcKs=w12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24275" cy="2628900"/>
                    </a:xfrm>
                    <a:prstGeom prst="rect">
                      <a:avLst/>
                    </a:prstGeom>
                    <a:noFill/>
                    <a:ln>
                      <a:noFill/>
                    </a:ln>
                  </pic:spPr>
                </pic:pic>
              </a:graphicData>
            </a:graphic>
          </wp:inline>
        </w:drawing>
      </w:r>
    </w:p>
    <w:p w14:paraId="0C26BF74" w14:textId="77777777" w:rsidR="00AE5190" w:rsidRPr="00AE5190" w:rsidRDefault="00AE5190" w:rsidP="00AE5190"/>
    <w:p w14:paraId="458B7937" w14:textId="77777777" w:rsidR="00AE5190" w:rsidRPr="00AE5190" w:rsidRDefault="00AE5190" w:rsidP="00AE5190">
      <w:r w:rsidRPr="00AE5190">
        <w:t>К этому типу относятся известные полотна художника В.И. Лебедева: «Полюдье»</w:t>
      </w:r>
    </w:p>
    <w:p w14:paraId="12B6160A" w14:textId="77777777" w:rsidR="00AE5190" w:rsidRPr="00AE5190" w:rsidRDefault="00AE5190" w:rsidP="00AE5190">
      <w:r w:rsidRPr="00AE5190">
        <w:rPr>
          <w:noProof/>
        </w:rPr>
        <w:drawing>
          <wp:inline distT="0" distB="0" distL="0" distR="0" wp14:anchorId="0DE7329D" wp14:editId="798D5C7E">
            <wp:extent cx="3418839" cy="2228850"/>
            <wp:effectExtent l="0" t="0" r="0" b="0"/>
            <wp:docPr id="13" name="Рисунок 13" descr="https://lh4.googleusercontent.com/UthrQczxN2TGZmDzf8e9fSfblrXD2XThzcZ2_BALtx4AaUtdqyxmm_6WojC7ID7PV6rcp-igcojTIhoC5slh8ybB8Ip3SyxRzlB4LMcaTf8=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4.googleusercontent.com/UthrQczxN2TGZmDzf8e9fSfblrXD2XThzcZ2_BALtx4AaUtdqyxmm_6WojC7ID7PV6rcp-igcojTIhoC5slh8ybB8Ip3SyxRzlB4LMcaTf8=w128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40152" cy="2242745"/>
                    </a:xfrm>
                    <a:prstGeom prst="rect">
                      <a:avLst/>
                    </a:prstGeom>
                    <a:noFill/>
                    <a:ln>
                      <a:noFill/>
                    </a:ln>
                  </pic:spPr>
                </pic:pic>
              </a:graphicData>
            </a:graphic>
          </wp:inline>
        </w:drawing>
      </w:r>
    </w:p>
    <w:p w14:paraId="6E78360D" w14:textId="77777777" w:rsidR="00AE5190" w:rsidRPr="00AE5190" w:rsidRDefault="00AE5190" w:rsidP="00AE5190">
      <w:pPr>
        <w:numPr>
          <w:ilvl w:val="0"/>
          <w:numId w:val="15"/>
        </w:numPr>
        <w:tabs>
          <w:tab w:val="clear" w:pos="720"/>
          <w:tab w:val="num" w:pos="993"/>
        </w:tabs>
        <w:spacing w:after="0" w:line="360" w:lineRule="auto"/>
        <w:ind w:left="0" w:firstLine="709"/>
        <w:contextualSpacing/>
        <w:jc w:val="both"/>
        <w:rPr>
          <w:rFonts w:ascii="Times New Roman" w:hAnsi="Times New Roman" w:cs="Times New Roman"/>
          <w:sz w:val="28"/>
          <w:szCs w:val="28"/>
        </w:rPr>
      </w:pPr>
      <w:r w:rsidRPr="00AE5190">
        <w:rPr>
          <w:rFonts w:ascii="Times New Roman" w:hAnsi="Times New Roman" w:cs="Times New Roman"/>
          <w:b/>
          <w:sz w:val="28"/>
          <w:szCs w:val="28"/>
        </w:rPr>
        <w:lastRenderedPageBreak/>
        <w:t>Исторические картины</w:t>
      </w:r>
      <w:r w:rsidRPr="00AE5190">
        <w:rPr>
          <w:rFonts w:ascii="Times New Roman" w:hAnsi="Times New Roman" w:cs="Times New Roman"/>
          <w:sz w:val="28"/>
          <w:szCs w:val="28"/>
        </w:rPr>
        <w:t xml:space="preserve"> — воссоздают облик города, населенного пункта или его части, интерьер жилища, знакомят учащихся с предметами быта, памятниками материальной культуры.</w:t>
      </w:r>
    </w:p>
    <w:p w14:paraId="14BE8850" w14:textId="77777777" w:rsidR="00AE5190" w:rsidRPr="00AE5190" w:rsidRDefault="00AE5190" w:rsidP="00AE5190">
      <w:pPr>
        <w:tabs>
          <w:tab w:val="num" w:pos="993"/>
        </w:tabs>
        <w:spacing w:after="0" w:line="360" w:lineRule="auto"/>
        <w:ind w:firstLine="709"/>
        <w:jc w:val="both"/>
        <w:rPr>
          <w:rFonts w:ascii="Times New Roman" w:hAnsi="Times New Roman" w:cs="Times New Roman"/>
          <w:color w:val="212121"/>
          <w:sz w:val="28"/>
          <w:szCs w:val="28"/>
        </w:rPr>
      </w:pPr>
      <w:r w:rsidRPr="00AE5190">
        <w:rPr>
          <w:rFonts w:ascii="Times New Roman" w:hAnsi="Times New Roman" w:cs="Times New Roman"/>
          <w:noProof/>
          <w:sz w:val="28"/>
          <w:szCs w:val="28"/>
        </w:rPr>
        <mc:AlternateContent>
          <mc:Choice Requires="wps">
            <w:drawing>
              <wp:inline distT="0" distB="0" distL="0" distR="0" wp14:anchorId="3F22351A" wp14:editId="1E5BEC81">
                <wp:extent cx="304800" cy="304800"/>
                <wp:effectExtent l="0" t="0" r="0" b="0"/>
                <wp:docPr id="14" name="AutoShape 14" descr="https://lh5.googleusercontent.com/VjsT-Z8C58r_l8thAvNR6X379xB2EgNZrdEVadjOzNVUYIh9IOSO454b3n3che0BVI40b0t61SYKUTRfd1Gvbq_MjHdvZWEWBW8Qkme0j4A=w12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9907CF" id="AutoShape 14" o:spid="_x0000_s1026" alt="https://lh5.googleusercontent.com/VjsT-Z8C58r_l8thAvNR6X379xB2EgNZrdEVadjOzNVUYIh9IOSO454b3n3che0BVI40b0t61SYKUTRfd1Gvbq_MjHdvZWEWBW8Qkme0j4A=w128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U&#10;VKrNNgMAAFUGAAAOAAAAAAAAAAAAAAAAAC4CAABkcnMvZTJvRG9jLnhtbFBLAQItABQABgAIAAAA&#10;IQBMoOks2AAAAAMBAAAPAAAAAAAAAAAAAAAAAJAFAABkcnMvZG93bnJldi54bWxQSwUGAAAAAAQA&#10;BADzAAAAlQYAAAAA&#10;" filled="f" stroked="f">
                <o:lock v:ext="edit" aspectratio="t"/>
                <w10:anchorlock/>
              </v:rect>
            </w:pict>
          </mc:Fallback>
        </mc:AlternateContent>
      </w:r>
      <w:r w:rsidRPr="00AE5190">
        <w:rPr>
          <w:rFonts w:ascii="Times New Roman" w:hAnsi="Times New Roman" w:cs="Times New Roman"/>
          <w:color w:val="212121"/>
          <w:sz w:val="28"/>
          <w:szCs w:val="28"/>
        </w:rPr>
        <w:t xml:space="preserve"> «Московский Кремль при Иване III» и др.</w:t>
      </w:r>
    </w:p>
    <w:p w14:paraId="6C8014A4" w14:textId="77777777" w:rsidR="00AE5190" w:rsidRPr="00AE5190" w:rsidRDefault="00AE5190" w:rsidP="00AE5190">
      <w:pPr>
        <w:tabs>
          <w:tab w:val="num" w:pos="993"/>
        </w:tabs>
        <w:spacing w:after="0" w:line="360" w:lineRule="auto"/>
        <w:ind w:firstLine="709"/>
        <w:jc w:val="both"/>
        <w:rPr>
          <w:rFonts w:ascii="Times New Roman" w:hAnsi="Times New Roman" w:cs="Times New Roman"/>
          <w:color w:val="212121"/>
          <w:sz w:val="28"/>
          <w:szCs w:val="28"/>
        </w:rPr>
      </w:pPr>
      <w:r w:rsidRPr="00AE5190">
        <w:rPr>
          <w:rFonts w:ascii="Times New Roman" w:hAnsi="Times New Roman" w:cs="Times New Roman"/>
          <w:color w:val="212121"/>
          <w:sz w:val="28"/>
          <w:szCs w:val="28"/>
        </w:rPr>
        <w:t>К таким картинам можно отнести известные полотна A.M. Васнецова «Московский Кремль при Дмитрии Донском»</w:t>
      </w:r>
    </w:p>
    <w:p w14:paraId="08A4BE89" w14:textId="77777777" w:rsidR="00AE5190" w:rsidRPr="00AE5190" w:rsidRDefault="00AE5190" w:rsidP="00AE5190">
      <w:pPr>
        <w:tabs>
          <w:tab w:val="num" w:pos="993"/>
        </w:tabs>
        <w:spacing w:after="0" w:line="360" w:lineRule="auto"/>
        <w:ind w:firstLine="709"/>
        <w:jc w:val="both"/>
        <w:rPr>
          <w:rFonts w:ascii="Times New Roman" w:hAnsi="Times New Roman" w:cs="Times New Roman"/>
          <w:sz w:val="28"/>
          <w:szCs w:val="28"/>
        </w:rPr>
      </w:pPr>
    </w:p>
    <w:p w14:paraId="332E3110" w14:textId="77777777" w:rsidR="00AE5190" w:rsidRPr="00AE5190" w:rsidRDefault="00AE5190" w:rsidP="00AE5190">
      <w:pPr>
        <w:numPr>
          <w:ilvl w:val="0"/>
          <w:numId w:val="15"/>
        </w:numPr>
        <w:tabs>
          <w:tab w:val="clear" w:pos="720"/>
          <w:tab w:val="num" w:pos="993"/>
        </w:tabs>
        <w:spacing w:after="0" w:line="360" w:lineRule="auto"/>
        <w:ind w:left="0" w:firstLine="709"/>
        <w:contextualSpacing/>
        <w:jc w:val="both"/>
        <w:rPr>
          <w:rFonts w:ascii="Times New Roman" w:hAnsi="Times New Roman" w:cs="Times New Roman"/>
          <w:color w:val="212121"/>
          <w:sz w:val="28"/>
          <w:szCs w:val="28"/>
          <w:shd w:val="clear" w:color="auto" w:fill="FFFFFF"/>
        </w:rPr>
      </w:pPr>
      <w:r w:rsidRPr="00AE5190">
        <w:rPr>
          <w:rFonts w:ascii="Times New Roman" w:hAnsi="Times New Roman" w:cs="Times New Roman"/>
          <w:b/>
          <w:color w:val="212121"/>
          <w:sz w:val="28"/>
          <w:szCs w:val="28"/>
          <w:shd w:val="clear" w:color="auto" w:fill="FFFFFF"/>
        </w:rPr>
        <w:t xml:space="preserve">Портреты </w:t>
      </w:r>
      <w:r w:rsidRPr="00AE5190">
        <w:rPr>
          <w:rFonts w:ascii="Times New Roman" w:hAnsi="Times New Roman" w:cs="Times New Roman"/>
          <w:color w:val="212121"/>
          <w:sz w:val="28"/>
          <w:szCs w:val="28"/>
          <w:shd w:val="clear" w:color="auto" w:fill="FFFFFF"/>
        </w:rPr>
        <w:t>— изображения исторических и политических деятелей, представителей науки и культуры.</w:t>
      </w:r>
    </w:p>
    <w:p w14:paraId="0E1CFB7F" w14:textId="77777777" w:rsidR="00AE5190" w:rsidRPr="00AE5190" w:rsidRDefault="00AE5190" w:rsidP="00AE5190">
      <w:pPr>
        <w:tabs>
          <w:tab w:val="num" w:pos="993"/>
        </w:tabs>
        <w:spacing w:after="0" w:line="360" w:lineRule="auto"/>
        <w:ind w:firstLine="709"/>
        <w:jc w:val="both"/>
        <w:rPr>
          <w:rFonts w:ascii="Times New Roman" w:hAnsi="Times New Roman" w:cs="Times New Roman"/>
          <w:color w:val="212121"/>
          <w:sz w:val="28"/>
          <w:szCs w:val="28"/>
          <w:shd w:val="clear" w:color="auto" w:fill="FFFFFF"/>
        </w:rPr>
      </w:pPr>
      <w:r w:rsidRPr="00AE5190">
        <w:rPr>
          <w:rFonts w:ascii="Times New Roman" w:hAnsi="Times New Roman" w:cs="Times New Roman"/>
          <w:color w:val="212121"/>
          <w:sz w:val="28"/>
          <w:szCs w:val="28"/>
          <w:shd w:val="clear" w:color="auto" w:fill="FFFFFF"/>
        </w:rPr>
        <w:t>Множество портретов, изображающих знаменитых людей, написано известными художниками, например, В.М. Васнецов «Царь Иван Васильевич Грозный»</w:t>
      </w:r>
    </w:p>
    <w:p w14:paraId="08E8F1F6" w14:textId="77777777" w:rsidR="00AE5190" w:rsidRPr="00AE5190" w:rsidRDefault="00AE5190" w:rsidP="00AE5190">
      <w:pPr>
        <w:tabs>
          <w:tab w:val="num" w:pos="993"/>
        </w:tabs>
        <w:spacing w:after="0" w:line="360" w:lineRule="auto"/>
        <w:ind w:firstLine="709"/>
        <w:jc w:val="both"/>
        <w:rPr>
          <w:rFonts w:ascii="Times New Roman" w:hAnsi="Times New Roman" w:cs="Times New Roman"/>
          <w:sz w:val="28"/>
          <w:szCs w:val="28"/>
        </w:rPr>
      </w:pPr>
      <w:r w:rsidRPr="00AE5190">
        <w:rPr>
          <w:rFonts w:ascii="Times New Roman" w:hAnsi="Times New Roman" w:cs="Times New Roman"/>
          <w:sz w:val="28"/>
          <w:szCs w:val="28"/>
        </w:rPr>
        <w:t>Во многих учебниках представлены портреты А.В. Суворова</w:t>
      </w:r>
    </w:p>
    <w:p w14:paraId="6B970E08" w14:textId="77777777" w:rsidR="00AE5190" w:rsidRPr="00AE5190" w:rsidRDefault="00AE5190" w:rsidP="00AE5190">
      <w:pPr>
        <w:tabs>
          <w:tab w:val="num" w:pos="993"/>
        </w:tabs>
        <w:spacing w:after="0" w:line="360" w:lineRule="auto"/>
        <w:ind w:firstLine="709"/>
        <w:jc w:val="both"/>
        <w:rPr>
          <w:rFonts w:ascii="Times New Roman" w:hAnsi="Times New Roman" w:cs="Times New Roman"/>
          <w:color w:val="212121"/>
          <w:sz w:val="28"/>
          <w:szCs w:val="28"/>
        </w:rPr>
      </w:pPr>
      <w:r w:rsidRPr="00AE5190">
        <w:rPr>
          <w:rFonts w:ascii="Times New Roman" w:hAnsi="Times New Roman" w:cs="Times New Roman"/>
          <w:color w:val="212121"/>
          <w:sz w:val="28"/>
          <w:szCs w:val="28"/>
        </w:rPr>
        <w:t>Е. Пугачева и др., они помогают сформировать у учащихся представления об облике того или иного исторического деятеля.</w:t>
      </w:r>
    </w:p>
    <w:p w14:paraId="1D02346E" w14:textId="77777777" w:rsidR="00AE5190" w:rsidRPr="00AE5190" w:rsidRDefault="00AE5190" w:rsidP="00AE5190">
      <w:pPr>
        <w:tabs>
          <w:tab w:val="num" w:pos="993"/>
        </w:tabs>
        <w:spacing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Необходимо заметить, что одно и то же произведение иногда можно отнести к разным типам в зависимости от того, на чем заостряет внимание учитель.</w:t>
      </w:r>
    </w:p>
    <w:p w14:paraId="78A22C9C" w14:textId="77777777" w:rsidR="00AE5190" w:rsidRPr="00AE5190" w:rsidRDefault="00AE5190" w:rsidP="00AE5190">
      <w:pPr>
        <w:tabs>
          <w:tab w:val="num" w:pos="993"/>
        </w:tabs>
        <w:spacing w:before="210" w:after="0" w:line="360" w:lineRule="auto"/>
        <w:ind w:firstLine="709"/>
        <w:jc w:val="both"/>
        <w:rPr>
          <w:rFonts w:ascii="Times New Roman" w:eastAsia="Times New Roman" w:hAnsi="Times New Roman" w:cs="Times New Roman"/>
          <w:b/>
          <w:color w:val="212121"/>
          <w:sz w:val="28"/>
          <w:szCs w:val="28"/>
          <w:lang w:eastAsia="ru-RU"/>
        </w:rPr>
      </w:pPr>
      <w:r w:rsidRPr="00AE5190">
        <w:rPr>
          <w:rFonts w:ascii="Times New Roman" w:eastAsia="Times New Roman" w:hAnsi="Times New Roman" w:cs="Times New Roman"/>
          <w:b/>
          <w:color w:val="212121"/>
          <w:sz w:val="28"/>
          <w:szCs w:val="28"/>
          <w:lang w:eastAsia="ru-RU"/>
        </w:rPr>
        <w:t>Приемы работы с изобразительной наглядностью</w:t>
      </w:r>
    </w:p>
    <w:p w14:paraId="009655E9" w14:textId="77777777" w:rsidR="00AE5190" w:rsidRPr="00AE5190" w:rsidRDefault="00AE5190" w:rsidP="00AE5190">
      <w:pPr>
        <w:tabs>
          <w:tab w:val="num" w:pos="993"/>
        </w:tabs>
        <w:spacing w:before="210"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Главное, чему должен научить учитель школьников, — умению вглядываться в детали, замечать подробности, подчеркивающие исторические реалии, которые проявляются в процессе рассматривания. Это может быть некий инсайт, озарение. Но для </w:t>
      </w:r>
      <w:proofErr w:type="gramStart"/>
      <w:r w:rsidRPr="00AE5190">
        <w:rPr>
          <w:rFonts w:ascii="Times New Roman" w:eastAsia="Times New Roman" w:hAnsi="Times New Roman" w:cs="Times New Roman"/>
          <w:color w:val="212121"/>
          <w:sz w:val="28"/>
          <w:szCs w:val="28"/>
          <w:lang w:eastAsia="ru-RU"/>
        </w:rPr>
        <w:t>того</w:t>
      </w:r>
      <w:proofErr w:type="gramEnd"/>
      <w:r w:rsidRPr="00AE5190">
        <w:rPr>
          <w:rFonts w:ascii="Times New Roman" w:eastAsia="Times New Roman" w:hAnsi="Times New Roman" w:cs="Times New Roman"/>
          <w:color w:val="212121"/>
          <w:sz w:val="28"/>
          <w:szCs w:val="28"/>
          <w:lang w:eastAsia="ru-RU"/>
        </w:rPr>
        <w:t xml:space="preserve"> чтобы ребенок сам мог найти, обнаружить детали, учитель несколько раз должен показать ему образец такой работы, а затем помочь провести эту работу посредством специально сформулированных вопросов. Таким образом, важным приемом работы с изобразительной наглядностью можно назвать рассказ учителя.</w:t>
      </w:r>
    </w:p>
    <w:p w14:paraId="226A7B3A" w14:textId="77777777" w:rsidR="00AE5190" w:rsidRPr="00AE5190" w:rsidRDefault="00AE5190" w:rsidP="00AE5190">
      <w:pPr>
        <w:numPr>
          <w:ilvl w:val="0"/>
          <w:numId w:val="16"/>
        </w:numPr>
        <w:tabs>
          <w:tab w:val="clear" w:pos="720"/>
          <w:tab w:val="num" w:pos="851"/>
          <w:tab w:val="num" w:pos="993"/>
        </w:tabs>
        <w:spacing w:before="210" w:beforeAutospacing="1" w:after="100" w:afterAutospacing="1" w:line="360" w:lineRule="auto"/>
        <w:ind w:left="0"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lastRenderedPageBreak/>
        <w:t>Рассказ учителя по учебной картине — объяснение нового материала или закрепление пройденного на основе анализа учебной картины. Не следует путать этот рассказ с обычным рассказом учителя, где картина выступает в качестве иллюстрации. В данном приеме сам рассказ играет вспомогательную роль. Он раскрывает содержание картины. Это рассказ-наблюдение, рассказ-описание. В начальной школе рассказ допускает вопросы учителя (элементы беседы).</w:t>
      </w:r>
    </w:p>
    <w:p w14:paraId="6A0620A8" w14:textId="77777777" w:rsidR="00AE5190" w:rsidRPr="00AE5190" w:rsidRDefault="00AE5190" w:rsidP="00AE5190">
      <w:pPr>
        <w:tabs>
          <w:tab w:val="num" w:pos="993"/>
        </w:tabs>
        <w:spacing w:before="210" w:after="0" w:line="360" w:lineRule="auto"/>
        <w:ind w:firstLine="709"/>
        <w:jc w:val="both"/>
        <w:rPr>
          <w:rFonts w:ascii="Times New Roman" w:eastAsia="Times New Roman" w:hAnsi="Times New Roman" w:cs="Times New Roman"/>
          <w:color w:val="212121"/>
          <w:sz w:val="28"/>
          <w:szCs w:val="28"/>
          <w:lang w:eastAsia="ru-RU"/>
        </w:rPr>
      </w:pPr>
    </w:p>
    <w:p w14:paraId="081FC868" w14:textId="77777777" w:rsidR="00AE5190" w:rsidRPr="00AE5190" w:rsidRDefault="00AE5190" w:rsidP="00AE5190">
      <w:pPr>
        <w:spacing w:after="0" w:line="240" w:lineRule="auto"/>
        <w:outlineLvl w:val="1"/>
        <w:rPr>
          <w:rFonts w:ascii="Roboto Slab" w:eastAsia="Times New Roman" w:hAnsi="Roboto Slab" w:cs="Times New Roman"/>
          <w:color w:val="212121"/>
          <w:sz w:val="56"/>
          <w:szCs w:val="56"/>
          <w:lang w:eastAsia="ru-RU"/>
        </w:rPr>
      </w:pPr>
      <w:r w:rsidRPr="00AE5190">
        <w:rPr>
          <w:rFonts w:ascii="Roboto Slab" w:eastAsia="Times New Roman" w:hAnsi="Roboto Slab" w:cs="Times New Roman"/>
          <w:color w:val="212121"/>
          <w:sz w:val="56"/>
          <w:szCs w:val="56"/>
          <w:lang w:eastAsia="ru-RU"/>
        </w:rPr>
        <w:t>Пример.</w:t>
      </w:r>
    </w:p>
    <w:p w14:paraId="4657E0D9" w14:textId="77777777" w:rsidR="00AE5190" w:rsidRPr="00AE5190" w:rsidRDefault="00AE5190" w:rsidP="00AE5190">
      <w:pPr>
        <w:spacing w:before="210" w:after="0" w:line="240" w:lineRule="auto"/>
        <w:rPr>
          <w:rFonts w:ascii="Droid Sans" w:eastAsia="Times New Roman" w:hAnsi="Droid Sans" w:cs="Times New Roman"/>
          <w:color w:val="212121"/>
          <w:sz w:val="26"/>
          <w:szCs w:val="26"/>
          <w:lang w:eastAsia="ru-RU"/>
        </w:rPr>
      </w:pPr>
      <w:r w:rsidRPr="00AE5190">
        <w:rPr>
          <w:rFonts w:ascii="Droid Sans" w:eastAsia="Times New Roman" w:hAnsi="Droid Sans" w:cs="Times New Roman"/>
          <w:b/>
          <w:bCs/>
          <w:i/>
          <w:iCs/>
          <w:color w:val="212121"/>
          <w:sz w:val="26"/>
          <w:szCs w:val="26"/>
          <w:lang w:eastAsia="ru-RU"/>
        </w:rPr>
        <w:t>Рассказ-описание по картине С.В. Иванова «Баскаки»</w:t>
      </w:r>
    </w:p>
    <w:p w14:paraId="3459BEF9" w14:textId="77777777" w:rsidR="00AE5190" w:rsidRPr="00AE5190" w:rsidRDefault="00AE5190" w:rsidP="00AE5190"/>
    <w:p w14:paraId="72001DA3" w14:textId="77777777" w:rsidR="00AE5190" w:rsidRPr="00AE5190" w:rsidRDefault="00AE5190" w:rsidP="00AE5190">
      <w:r w:rsidRPr="00AE5190">
        <w:rPr>
          <w:noProof/>
        </w:rPr>
        <mc:AlternateContent>
          <mc:Choice Requires="wps">
            <w:drawing>
              <wp:inline distT="0" distB="0" distL="0" distR="0" wp14:anchorId="478CE455" wp14:editId="0320780F">
                <wp:extent cx="304800" cy="304800"/>
                <wp:effectExtent l="0" t="0" r="0" b="0"/>
                <wp:docPr id="15" name="AutoShape 2" descr="https://lh5.googleusercontent.com/8o-0exIjXXM0EjsnHLWvH34xTh_6zlYTZN6hnNw7pRP8pl5_RdfblpHGR8DfXVvnYtmbNecEmmddIpX5ooGdw6qIGqrPGEu1BEDa10Xi3lU=w12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A4EB35" id="AutoShape 2" o:spid="_x0000_s1026" alt="https://lh5.googleusercontent.com/8o-0exIjXXM0EjsnHLWvH34xTh_6zlYTZN6hnNw7pRP8pl5_RdfblpHGR8DfXVvnYtmbNecEmmddIpX5ooGdw6qIGqrPGEu1BEDa10Xi3lU=w128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AQ/&#10;yn01AwAAVAYAAA4AAAAAAAAAAAAAAAAALgIAAGRycy9lMm9Eb2MueG1sUEsBAi0AFAAGAAgAAAAh&#10;AEyg6SzYAAAAAwEAAA8AAAAAAAAAAAAAAAAAjwUAAGRycy9kb3ducmV2LnhtbFBLBQYAAAAABAAE&#10;APMAAACUBgAAAAA=&#10;" filled="f" stroked="f">
                <o:lock v:ext="edit" aspectratio="t"/>
                <w10:anchorlock/>
              </v:rect>
            </w:pict>
          </mc:Fallback>
        </mc:AlternateContent>
      </w:r>
      <w:r w:rsidRPr="00AE5190">
        <w:rPr>
          <w:noProof/>
        </w:rPr>
        <w:drawing>
          <wp:inline distT="0" distB="0" distL="0" distR="0" wp14:anchorId="0FAA8F80" wp14:editId="1D4FCFE3">
            <wp:extent cx="3209925" cy="204787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9925" cy="2047875"/>
                    </a:xfrm>
                    <a:prstGeom prst="rect">
                      <a:avLst/>
                    </a:prstGeom>
                    <a:noFill/>
                  </pic:spPr>
                </pic:pic>
              </a:graphicData>
            </a:graphic>
          </wp:inline>
        </w:drawing>
      </w:r>
    </w:p>
    <w:p w14:paraId="097DE57D" w14:textId="77777777" w:rsidR="00AE5190" w:rsidRPr="00AE5190" w:rsidRDefault="00AE5190" w:rsidP="00AE5190"/>
    <w:p w14:paraId="3DD995D9" w14:textId="77777777" w:rsidR="00AE5190" w:rsidRPr="00AE5190" w:rsidRDefault="00AE5190" w:rsidP="00AE5190"/>
    <w:p w14:paraId="5F566A77" w14:textId="77777777" w:rsidR="00AE5190" w:rsidRPr="00AE5190" w:rsidRDefault="00AE5190" w:rsidP="00AE5190">
      <w:pPr>
        <w:tabs>
          <w:tab w:val="left" w:pos="993"/>
        </w:tabs>
        <w:spacing w:after="0" w:line="24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Нелегко жилось русскому народу под ордынским игом. Давайте познакомимся с жизнью русских людей, побывав в одном из русских городов XIII в. Мы видим дома под двускатными крышами, несколько дворов, маленькую церковь, ограду, сторожевые башни. Все построено из дерева. Площадь вокруг деревянной церкви запружена народом. Кругом шум, суета. Баскаки собирают дань. Со всех сторон только и слышишь слово, произносимое испуганным шепотом: «Баскаки». Это люди, назначенные ханом для сбора дани. Русские отдавали татарам продукты питания, деньги, вещи. Баскаки были безжалостны. У кого ничего не было, забирали жену, или детей, или родственников, или даже самого должника. На площади мы видим человека на коне, в войлочной шапке: на нем желтый халат и червленые сапоги с загнутыми мысами. Это и есть сборщик дани — баскак. По всему видно — он чувствует себя хозяином. Его совсем не тревожат страдания людей, </w:t>
      </w:r>
      <w:r w:rsidRPr="00AE5190">
        <w:rPr>
          <w:rFonts w:ascii="Times New Roman" w:eastAsia="Times New Roman" w:hAnsi="Times New Roman" w:cs="Times New Roman"/>
          <w:color w:val="212121"/>
          <w:sz w:val="28"/>
          <w:szCs w:val="28"/>
          <w:lang w:eastAsia="ru-RU"/>
        </w:rPr>
        <w:lastRenderedPageBreak/>
        <w:t>собравшихся здесь. Мы видим, что повсюду над толпой возвышаются грозные монголо-татарские всадники с копьями и щитами в руках. Кожаный шлем, кольчужная сетка закрывает лицо, шею, плечи, доспехи прикрывают грудь. Баскак властным взором оглядывает окрестности. У ног его коня на разостланном на земле холсте сложены в одну кучу дорогие оклады икон, кошельки с деньгами, жемчужные ожерелья, кувшины и другие ценные предметы.</w:t>
      </w:r>
    </w:p>
    <w:p w14:paraId="113F3FC2" w14:textId="77777777" w:rsidR="00AE5190" w:rsidRPr="00AE5190" w:rsidRDefault="00AE5190" w:rsidP="00AE5190">
      <w:pPr>
        <w:tabs>
          <w:tab w:val="left" w:pos="993"/>
        </w:tabs>
        <w:spacing w:before="210" w:after="0" w:line="24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Рядом со всем этим добром стоят на коленях со связанными руками женщины, мужчины, подростки. Это живая дань. Этих людей уведут в неволю, где они станут рабами. Давайте повнимательнее их рассмотрим. Женщина в синем сарафане на переднем плане низко склонилась, покорно опустив голову. Она смирилась с судьбой. Видимо, она знает, что с непокорными ордынцы обращаются очень жестоко. Она, скорее всего, не замужем, так как у замужних женщин должны быть покрыты голова и плечи. Ее не разлучают с мужем и малыми детьми, но на чужбину идти рабыней — все равно что на смерть. Другой женщине, стоящей рядом с ней, в спадающем на плечи красном платке, невмоготу расставаться со своей семьей, оставлять детей сиротами, но баскаки не спрашивают.</w:t>
      </w:r>
    </w:p>
    <w:p w14:paraId="427DB7DD" w14:textId="77777777" w:rsidR="00AE5190" w:rsidRPr="00AE5190" w:rsidRDefault="00AE5190" w:rsidP="00AE5190">
      <w:pPr>
        <w:tabs>
          <w:tab w:val="left" w:pos="993"/>
        </w:tabs>
        <w:spacing w:before="210" w:after="0" w:line="24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Мы слышим плач молодой плененной девушки, но это не трогает помощников баскака, стоящих сзади пленных. Они готовы поднять плети и наказать недовольных. С ненавистью смотрит на плеть чернобородый крестьянин в синей рубахе. Рядом один из сборщиков в цветном халате и войлочной шляпе мнет медвежью шкуру, определяя, годится ли она в качестве дани. В угодливой позе стоит княжеский тиун-переписчик. Он, делая записи о сданной дани, не смеет поднять глаза, боясь татарского гнева. Немного левее тиуна — повозка, в которую сложат собранное, а отданных в неволю погонят вслед. Жители города собрались проводить своих родственников и знакомых. Но несколько конных воинов не подпускают их близко, боясь беспорядков. Одна телега, доверху нагруженная мешками с хлебом, уже готова для отправки. Скоро, скоро тронется поезд из повозок с данью.</w:t>
      </w:r>
    </w:p>
    <w:p w14:paraId="6C037093" w14:textId="77777777" w:rsidR="00AE5190" w:rsidRPr="00AE5190" w:rsidRDefault="00AE5190" w:rsidP="00AE5190">
      <w:pPr>
        <w:tabs>
          <w:tab w:val="left" w:pos="993"/>
        </w:tabs>
        <w:spacing w:before="210" w:after="0" w:line="24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Преклонив головы, стоят перед баскаком старейшие жители города. Они ничего не могут сделать. Пробовали люди не один раз восставать, но тщетно — ордынцы жестоко подавляли все выступления. Слаба еще Русь. Народ не в силах дать отпор. Остается только покориться татарской воле. </w:t>
      </w:r>
    </w:p>
    <w:p w14:paraId="5B02A8B1" w14:textId="77777777" w:rsidR="00AE5190" w:rsidRPr="00AE5190" w:rsidRDefault="00AE5190" w:rsidP="00AE5190">
      <w:pPr>
        <w:tabs>
          <w:tab w:val="left" w:pos="993"/>
        </w:tabs>
        <w:spacing w:before="210" w:after="0" w:line="240" w:lineRule="auto"/>
        <w:ind w:firstLine="709"/>
        <w:jc w:val="right"/>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(Примеры использования различных приемов по другим картинам — см. приложение 4)</w:t>
      </w:r>
    </w:p>
    <w:p w14:paraId="100E80B8" w14:textId="77777777" w:rsidR="00AE5190" w:rsidRPr="00AE5190" w:rsidRDefault="00AE5190" w:rsidP="00AE5190">
      <w:pPr>
        <w:tabs>
          <w:tab w:val="left" w:pos="993"/>
        </w:tabs>
        <w:spacing w:before="210" w:after="0" w:line="240" w:lineRule="auto"/>
        <w:ind w:firstLine="709"/>
        <w:jc w:val="both"/>
        <w:textAlignment w:val="top"/>
        <w:rPr>
          <w:rFonts w:ascii="Times New Roman" w:eastAsia="Times New Roman" w:hAnsi="Times New Roman" w:cs="Times New Roman"/>
          <w:color w:val="212121"/>
          <w:sz w:val="28"/>
          <w:szCs w:val="28"/>
          <w:lang w:eastAsia="ru-RU"/>
        </w:rPr>
      </w:pPr>
    </w:p>
    <w:p w14:paraId="176CD455" w14:textId="77777777" w:rsidR="00AE5190" w:rsidRPr="00AE5190" w:rsidRDefault="00AE5190" w:rsidP="00AE5190">
      <w:pPr>
        <w:spacing w:after="0" w:line="36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2. Другим наиболее распространенным приемом работы с учебной картиной является беседа. Беседа по картине — это организация наблюдения посредством направляющих вопросов учителя.</w:t>
      </w:r>
    </w:p>
    <w:p w14:paraId="451A9147" w14:textId="77777777" w:rsidR="00AE5190" w:rsidRPr="00AE5190" w:rsidRDefault="00AE5190" w:rsidP="00AE5190">
      <w:pPr>
        <w:spacing w:after="0" w:line="36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color w:val="212121"/>
          <w:sz w:val="28"/>
          <w:szCs w:val="28"/>
          <w:lang w:eastAsia="ru-RU"/>
        </w:rPr>
        <w:lastRenderedPageBreak/>
        <w:t>Пример:</w:t>
      </w:r>
    </w:p>
    <w:p w14:paraId="274426D0" w14:textId="77777777" w:rsidR="00AE5190" w:rsidRPr="00AE5190" w:rsidRDefault="00AE5190" w:rsidP="00AE5190">
      <w:pPr>
        <w:spacing w:before="210" w:after="0" w:line="240" w:lineRule="auto"/>
        <w:jc w:val="both"/>
        <w:textAlignment w:val="top"/>
        <w:rPr>
          <w:rFonts w:ascii="Droid Sans" w:eastAsia="Times New Roman" w:hAnsi="Droid Sans" w:cs="Times New Roman"/>
          <w:color w:val="212121"/>
          <w:sz w:val="26"/>
          <w:szCs w:val="26"/>
          <w:lang w:eastAsia="ru-RU"/>
        </w:rPr>
      </w:pPr>
      <w:r w:rsidRPr="00AE5190">
        <w:rPr>
          <w:rFonts w:ascii="Droid Sans" w:eastAsia="Times New Roman" w:hAnsi="Droid Sans" w:cs="Times New Roman"/>
          <w:color w:val="212121"/>
          <w:sz w:val="26"/>
          <w:szCs w:val="26"/>
          <w:lang w:eastAsia="ru-RU"/>
        </w:rPr>
        <w:t xml:space="preserve">Эвристическая беседа по картине </w:t>
      </w:r>
      <w:r w:rsidRPr="00AE5190">
        <w:rPr>
          <w:rFonts w:ascii="Droid Sans" w:eastAsia="Times New Roman" w:hAnsi="Droid Sans" w:cs="Times New Roman"/>
          <w:b/>
          <w:bCs/>
          <w:i/>
          <w:iCs/>
          <w:color w:val="212121"/>
          <w:sz w:val="26"/>
          <w:szCs w:val="26"/>
          <w:lang w:eastAsia="ru-RU"/>
        </w:rPr>
        <w:t>В.А. Малышева «Славянский поселок VIII века»</w:t>
      </w:r>
    </w:p>
    <w:p w14:paraId="7C91C11E" w14:textId="77777777" w:rsidR="00AE5190" w:rsidRPr="00AE5190" w:rsidRDefault="00AE5190" w:rsidP="00AE5190">
      <w:r w:rsidRPr="00AE5190">
        <w:rPr>
          <w:noProof/>
        </w:rPr>
        <w:drawing>
          <wp:inline distT="0" distB="0" distL="0" distR="0" wp14:anchorId="19E6EC4B" wp14:editId="4B03AEE5">
            <wp:extent cx="5448300" cy="22955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8300" cy="2295525"/>
                    </a:xfrm>
                    <a:prstGeom prst="rect">
                      <a:avLst/>
                    </a:prstGeom>
                    <a:noFill/>
                  </pic:spPr>
                </pic:pic>
              </a:graphicData>
            </a:graphic>
          </wp:inline>
        </w:drawing>
      </w:r>
    </w:p>
    <w:p w14:paraId="7EAA87A4" w14:textId="77777777" w:rsidR="00AE5190" w:rsidRPr="00AE5190" w:rsidRDefault="00AE5190" w:rsidP="00AE5190"/>
    <w:p w14:paraId="6F22A692" w14:textId="77777777" w:rsidR="00AE5190" w:rsidRPr="00AE5190" w:rsidRDefault="00AE5190" w:rsidP="00AE5190">
      <w:pPr>
        <w:spacing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Посмотрите, перед вами картина </w:t>
      </w:r>
      <w:r w:rsidRPr="00AE5190">
        <w:rPr>
          <w:rFonts w:ascii="Times New Roman" w:eastAsia="Times New Roman" w:hAnsi="Times New Roman" w:cs="Times New Roman"/>
          <w:b/>
          <w:bCs/>
          <w:i/>
          <w:iCs/>
          <w:color w:val="212121"/>
          <w:sz w:val="28"/>
          <w:szCs w:val="28"/>
          <w:lang w:eastAsia="ru-RU"/>
        </w:rPr>
        <w:t>«Славянский поселок VIII века»</w:t>
      </w:r>
      <w:r w:rsidRPr="00AE5190">
        <w:rPr>
          <w:rFonts w:ascii="Times New Roman" w:eastAsia="Times New Roman" w:hAnsi="Times New Roman" w:cs="Times New Roman"/>
          <w:color w:val="212121"/>
          <w:sz w:val="28"/>
          <w:szCs w:val="28"/>
          <w:lang w:eastAsia="ru-RU"/>
        </w:rPr>
        <w:t>. Наша задача сегодня: работая с этой картиной, понять, какими были наши предки — славяне, как они выглядели, где и как они жили, как одевались, чем занимались.</w:t>
      </w:r>
    </w:p>
    <w:p w14:paraId="1F5D22F5" w14:textId="77777777" w:rsidR="00AE5190" w:rsidRPr="00AE5190" w:rsidRDefault="00AE5190" w:rsidP="00AE5190">
      <w:pPr>
        <w:spacing w:before="210"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Что вы видите на картине? (небольшую деревеньку на берегу реки, огороженную забором, ее жителей)</w:t>
      </w:r>
    </w:p>
    <w:p w14:paraId="5312C47B" w14:textId="77777777" w:rsidR="00AE5190" w:rsidRPr="00AE5190" w:rsidRDefault="00AE5190" w:rsidP="00AE5190">
      <w:pPr>
        <w:spacing w:before="210"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Это славянский поселок. Мы видим, что славянский поселок находится на возвышенности и огорожен частоколом («часто» — «кол»). Как вы думаете, почему? (Ограда защищает от врагов, а также от диких зверей. С вершины холма можно заметить любого врага. На возвышенности дома защищены от сырости.)</w:t>
      </w:r>
    </w:p>
    <w:p w14:paraId="1208745C" w14:textId="77777777" w:rsidR="00AE5190" w:rsidRPr="00AE5190" w:rsidRDefault="00AE5190" w:rsidP="00AE5190">
      <w:pPr>
        <w:spacing w:before="210"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Что вы видите рядом с поселком? (реку, лес</w:t>
      </w:r>
      <w:proofErr w:type="gramStart"/>
      <w:r w:rsidRPr="00AE5190">
        <w:rPr>
          <w:rFonts w:ascii="Times New Roman" w:eastAsia="Times New Roman" w:hAnsi="Times New Roman" w:cs="Times New Roman"/>
          <w:color w:val="212121"/>
          <w:sz w:val="28"/>
          <w:szCs w:val="28"/>
          <w:lang w:eastAsia="ru-RU"/>
        </w:rPr>
        <w:t>) Что</w:t>
      </w:r>
      <w:proofErr w:type="gramEnd"/>
      <w:r w:rsidRPr="00AE5190">
        <w:rPr>
          <w:rFonts w:ascii="Times New Roman" w:eastAsia="Times New Roman" w:hAnsi="Times New Roman" w:cs="Times New Roman"/>
          <w:color w:val="212121"/>
          <w:sz w:val="28"/>
          <w:szCs w:val="28"/>
          <w:lang w:eastAsia="ru-RU"/>
        </w:rPr>
        <w:t xml:space="preserve"> давало славянам такое соседство? (Река — это и вода для питья, приготовления пищи, купания; по рекам передвигались на далекие расстояния, в реке ловили рыбу. В лесу охотились, собирали ягоды, грибы, коренья, хворост.) На каких животных могли охотиться в то время?</w:t>
      </w:r>
    </w:p>
    <w:p w14:paraId="6964A072" w14:textId="77777777" w:rsidR="00AE5190" w:rsidRPr="00AE5190" w:rsidRDefault="00AE5190" w:rsidP="00AE5190">
      <w:pPr>
        <w:spacing w:before="210"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А что делает человек на переднем плане? (пашет землю)</w:t>
      </w:r>
    </w:p>
    <w:p w14:paraId="546C2A00" w14:textId="77777777" w:rsidR="00AE5190" w:rsidRPr="00AE5190" w:rsidRDefault="00AE5190" w:rsidP="00AE5190">
      <w:pPr>
        <w:spacing w:before="210"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lastRenderedPageBreak/>
        <w:t>Посмотрите, какие орудия труда использовались в земледелии? (двузубая соха и борона-</w:t>
      </w:r>
      <w:proofErr w:type="spellStart"/>
      <w:r w:rsidRPr="00AE5190">
        <w:rPr>
          <w:rFonts w:ascii="Times New Roman" w:eastAsia="Times New Roman" w:hAnsi="Times New Roman" w:cs="Times New Roman"/>
          <w:color w:val="212121"/>
          <w:sz w:val="28"/>
          <w:szCs w:val="28"/>
          <w:lang w:eastAsia="ru-RU"/>
        </w:rPr>
        <w:t>суковатка</w:t>
      </w:r>
      <w:proofErr w:type="spellEnd"/>
      <w:r w:rsidRPr="00AE5190">
        <w:rPr>
          <w:rFonts w:ascii="Times New Roman" w:eastAsia="Times New Roman" w:hAnsi="Times New Roman" w:cs="Times New Roman"/>
          <w:color w:val="212121"/>
          <w:sz w:val="28"/>
          <w:szCs w:val="28"/>
          <w:lang w:eastAsia="ru-RU"/>
        </w:rPr>
        <w:t xml:space="preserve"> — обрубок суковатой ели). Земледелие у славян было нелегким делом. Надо было сначала вырубить все деревья и кустарники, сжечь их, смешать землю с золой, чтобы она была плодородной, а потом уже можно пахать. (Учитель может показать это посредством аппликаций.) Через несколько лет эта земля переставала быть плодородной, и нужно было расчищать новый участок. Такая система земледелия называется </w:t>
      </w:r>
      <w:proofErr w:type="spellStart"/>
      <w:r w:rsidRPr="00AE5190">
        <w:rPr>
          <w:rFonts w:ascii="Times New Roman" w:eastAsia="Times New Roman" w:hAnsi="Times New Roman" w:cs="Times New Roman"/>
          <w:color w:val="212121"/>
          <w:sz w:val="28"/>
          <w:szCs w:val="28"/>
          <w:lang w:eastAsia="ru-RU"/>
        </w:rPr>
        <w:t>подсечно</w:t>
      </w:r>
      <w:proofErr w:type="spellEnd"/>
      <w:r w:rsidRPr="00AE5190">
        <w:rPr>
          <w:rFonts w:ascii="Times New Roman" w:eastAsia="Times New Roman" w:hAnsi="Times New Roman" w:cs="Times New Roman"/>
          <w:color w:val="212121"/>
          <w:sz w:val="28"/>
          <w:szCs w:val="28"/>
          <w:lang w:eastAsia="ru-RU"/>
        </w:rPr>
        <w:t>-огневой.</w:t>
      </w:r>
    </w:p>
    <w:p w14:paraId="5494341D" w14:textId="77777777" w:rsidR="00AE5190" w:rsidRPr="00AE5190" w:rsidRDefault="00AE5190" w:rsidP="00AE5190">
      <w:pPr>
        <w:spacing w:before="210"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Что мы видим на переднем плане? (людей с оружием) Кто это? (охотники</w:t>
      </w:r>
      <w:proofErr w:type="gramStart"/>
      <w:r w:rsidRPr="00AE5190">
        <w:rPr>
          <w:rFonts w:ascii="Times New Roman" w:eastAsia="Times New Roman" w:hAnsi="Times New Roman" w:cs="Times New Roman"/>
          <w:color w:val="212121"/>
          <w:sz w:val="28"/>
          <w:szCs w:val="28"/>
          <w:lang w:eastAsia="ru-RU"/>
        </w:rPr>
        <w:t>) Чем</w:t>
      </w:r>
      <w:proofErr w:type="gramEnd"/>
      <w:r w:rsidRPr="00AE5190">
        <w:rPr>
          <w:rFonts w:ascii="Times New Roman" w:eastAsia="Times New Roman" w:hAnsi="Times New Roman" w:cs="Times New Roman"/>
          <w:color w:val="212121"/>
          <w:sz w:val="28"/>
          <w:szCs w:val="28"/>
          <w:lang w:eastAsia="ru-RU"/>
        </w:rPr>
        <w:t xml:space="preserve"> они вооружены? (копье, лук, стрелы, топор)</w:t>
      </w:r>
    </w:p>
    <w:p w14:paraId="54A02EE0" w14:textId="77777777" w:rsidR="00AE5190" w:rsidRPr="00AE5190" w:rsidRDefault="00AE5190" w:rsidP="00AE5190">
      <w:pPr>
        <w:spacing w:before="210"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Посмотрите, в ворота поселка пастух загоняет животных. О каком занятии древних славян говорит этот факт? (о скотоводстве). Какой скот приручили древние славяне? (овец, </w:t>
      </w:r>
      <w:proofErr w:type="spellStart"/>
      <w:r w:rsidRPr="00AE5190">
        <w:rPr>
          <w:rFonts w:ascii="Times New Roman" w:eastAsia="Times New Roman" w:hAnsi="Times New Roman" w:cs="Times New Roman"/>
          <w:color w:val="212121"/>
          <w:sz w:val="28"/>
          <w:szCs w:val="28"/>
          <w:lang w:eastAsia="ru-RU"/>
        </w:rPr>
        <w:t>коров</w:t>
      </w:r>
      <w:proofErr w:type="spellEnd"/>
      <w:r w:rsidRPr="00AE5190">
        <w:rPr>
          <w:rFonts w:ascii="Times New Roman" w:eastAsia="Times New Roman" w:hAnsi="Times New Roman" w:cs="Times New Roman"/>
          <w:color w:val="212121"/>
          <w:sz w:val="28"/>
          <w:szCs w:val="28"/>
          <w:lang w:eastAsia="ru-RU"/>
        </w:rPr>
        <w:t>, коз)</w:t>
      </w:r>
    </w:p>
    <w:p w14:paraId="20332842" w14:textId="77777777" w:rsidR="00AE5190" w:rsidRPr="00AE5190" w:rsidRDefault="00AE5190" w:rsidP="00AE5190">
      <w:pPr>
        <w:spacing w:before="210"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Посмотрите, что находится на столбах ворот? (черепа быков) О чем это может свидетельствовать? (о том, что славяне в тот период были по своим религиозным верованиям язычниками)</w:t>
      </w:r>
    </w:p>
    <w:p w14:paraId="659C407E" w14:textId="77777777" w:rsidR="00AE5190" w:rsidRPr="00AE5190" w:rsidRDefault="00AE5190" w:rsidP="00AE5190">
      <w:pPr>
        <w:spacing w:before="210"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Мы видим на картине женщину с коромыслом. Как вы думаете, чем занимались женщины в поселке? (шили одежду, доили </w:t>
      </w:r>
      <w:proofErr w:type="spellStart"/>
      <w:r w:rsidRPr="00AE5190">
        <w:rPr>
          <w:rFonts w:ascii="Times New Roman" w:eastAsia="Times New Roman" w:hAnsi="Times New Roman" w:cs="Times New Roman"/>
          <w:color w:val="212121"/>
          <w:sz w:val="28"/>
          <w:szCs w:val="28"/>
          <w:lang w:eastAsia="ru-RU"/>
        </w:rPr>
        <w:t>коров</w:t>
      </w:r>
      <w:proofErr w:type="spellEnd"/>
      <w:r w:rsidRPr="00AE5190">
        <w:rPr>
          <w:rFonts w:ascii="Times New Roman" w:eastAsia="Times New Roman" w:hAnsi="Times New Roman" w:cs="Times New Roman"/>
          <w:color w:val="212121"/>
          <w:sz w:val="28"/>
          <w:szCs w:val="28"/>
          <w:lang w:eastAsia="ru-RU"/>
        </w:rPr>
        <w:t>, ухаживали за домашней птицей, готовили пищу: в глиняных горшках варили уху, мясо, каши)</w:t>
      </w:r>
    </w:p>
    <w:p w14:paraId="36631DC8" w14:textId="77777777" w:rsidR="00AE5190" w:rsidRPr="00AE5190" w:rsidRDefault="00AE5190" w:rsidP="00AE5190">
      <w:pPr>
        <w:spacing w:before="210"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Давайте внимательно рассмотрим внешний вид древних славян. Как они выглядели? (Мужчины одевались в длинные свободные рубахи, подпоясанные кожаным поясом, и штаны из грубого холста, а женщины — в длинные платья или сарафаны. Голову украшали обручами. В холодное время на голову надевали войлочные или меховые шапки. На ногах у них были лапти, сплетенные из лыка, или туфли, сшитые из целого куска мягкой кожи.)</w:t>
      </w:r>
    </w:p>
    <w:p w14:paraId="137A4CBD" w14:textId="77777777" w:rsidR="00AE5190" w:rsidRPr="00AE5190" w:rsidRDefault="00AE5190" w:rsidP="00AE5190">
      <w:pPr>
        <w:spacing w:before="210" w:after="0" w:line="36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Итак, какие занятия древних славян вы можете назвать?</w:t>
      </w:r>
    </w:p>
    <w:p w14:paraId="55DEA249" w14:textId="77777777" w:rsidR="00AE5190" w:rsidRPr="00AE5190" w:rsidRDefault="00AE5190" w:rsidP="00AE5190"/>
    <w:p w14:paraId="5904AA20" w14:textId="77777777" w:rsidR="00AE5190" w:rsidRPr="00AE5190" w:rsidRDefault="00AE5190" w:rsidP="00AE5190">
      <w:pPr>
        <w:spacing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b/>
          <w:bCs/>
          <w:i/>
          <w:iCs/>
          <w:color w:val="212121"/>
          <w:sz w:val="26"/>
          <w:szCs w:val="26"/>
          <w:lang w:eastAsia="ru-RU"/>
        </w:rPr>
        <w:lastRenderedPageBreak/>
        <w:t>Драматизация</w:t>
      </w:r>
      <w:r w:rsidRPr="00AE5190">
        <w:rPr>
          <w:rFonts w:ascii="Times New Roman" w:eastAsia="Times New Roman" w:hAnsi="Times New Roman" w:cs="Times New Roman"/>
          <w:color w:val="212121"/>
          <w:sz w:val="26"/>
          <w:szCs w:val="26"/>
          <w:lang w:eastAsia="ru-RU"/>
        </w:rPr>
        <w:t xml:space="preserve"> — это воображаемый диалог, который может происходить между героями, изображенными на картине. Персонажи картины становятся как бы действующими лицами маленького спектакля; слова за них могут придумать сами учащиеся с помощью вопросов учителя.</w:t>
      </w:r>
    </w:p>
    <w:p w14:paraId="22FF8523"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b/>
          <w:bCs/>
          <w:color w:val="212121"/>
          <w:sz w:val="26"/>
          <w:szCs w:val="26"/>
          <w:lang w:eastAsia="ru-RU"/>
        </w:rPr>
        <w:t>Пример:</w:t>
      </w:r>
    </w:p>
    <w:p w14:paraId="3FA35EB1"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color w:val="212121"/>
          <w:sz w:val="26"/>
          <w:szCs w:val="26"/>
          <w:lang w:eastAsia="ru-RU"/>
        </w:rPr>
        <w:t xml:space="preserve">Драматизация по картине </w:t>
      </w:r>
      <w:r w:rsidRPr="00AE5190">
        <w:rPr>
          <w:rFonts w:ascii="Times New Roman" w:eastAsia="Times New Roman" w:hAnsi="Times New Roman" w:cs="Times New Roman"/>
          <w:b/>
          <w:bCs/>
          <w:i/>
          <w:iCs/>
          <w:color w:val="212121"/>
          <w:sz w:val="26"/>
          <w:szCs w:val="26"/>
          <w:lang w:eastAsia="ru-RU"/>
        </w:rPr>
        <w:t>В.А. Малышева «Славянский поселок VIII века»</w:t>
      </w:r>
    </w:p>
    <w:p w14:paraId="79747102"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color w:val="212121"/>
          <w:sz w:val="26"/>
          <w:szCs w:val="26"/>
          <w:lang w:eastAsia="ru-RU"/>
        </w:rPr>
        <w:t>Устало выглядит пахарь на первом плане. Он еле идет, да и лошадь тоже устала. Давайте послушаем, о чем пахарь спрашивает у возвращающихся охотников. (Как вы думаете, о чем они могут разговаривать?)</w:t>
      </w:r>
    </w:p>
    <w:p w14:paraId="03204939"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color w:val="212121"/>
          <w:sz w:val="26"/>
          <w:szCs w:val="26"/>
          <w:lang w:eastAsia="ru-RU"/>
        </w:rPr>
        <w:t xml:space="preserve">- Эй! Ну что, </w:t>
      </w:r>
      <w:proofErr w:type="spellStart"/>
      <w:r w:rsidRPr="00AE5190">
        <w:rPr>
          <w:rFonts w:ascii="Times New Roman" w:eastAsia="Times New Roman" w:hAnsi="Times New Roman" w:cs="Times New Roman"/>
          <w:color w:val="212121"/>
          <w:sz w:val="26"/>
          <w:szCs w:val="26"/>
          <w:lang w:eastAsia="ru-RU"/>
        </w:rPr>
        <w:t>охотнички</w:t>
      </w:r>
      <w:proofErr w:type="spellEnd"/>
      <w:r w:rsidRPr="00AE5190">
        <w:rPr>
          <w:rFonts w:ascii="Times New Roman" w:eastAsia="Times New Roman" w:hAnsi="Times New Roman" w:cs="Times New Roman"/>
          <w:color w:val="212121"/>
          <w:sz w:val="26"/>
          <w:szCs w:val="26"/>
          <w:lang w:eastAsia="ru-RU"/>
        </w:rPr>
        <w:t>! Много дичи добыли? А то я уже очень устал и в животе пусто!</w:t>
      </w:r>
    </w:p>
    <w:p w14:paraId="08A5CDFA"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color w:val="212121"/>
          <w:sz w:val="26"/>
          <w:szCs w:val="26"/>
          <w:lang w:eastAsia="ru-RU"/>
        </w:rPr>
        <w:t>- Да хватит на пару дней! Вон малец-удалец двух зайцев подстрелил, да и мы постарались! Голодными не останемся! А ты совсем уставший. Да и лошадь еле идёт.</w:t>
      </w:r>
    </w:p>
    <w:p w14:paraId="5BDBA120"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color w:val="212121"/>
          <w:sz w:val="26"/>
          <w:szCs w:val="26"/>
          <w:lang w:eastAsia="ru-RU"/>
        </w:rPr>
        <w:t>- Сегодня последний день пахоты. Завтра уже сажать. Смотрите: и рыбаки вернулись. Как-то удался им улов?</w:t>
      </w:r>
    </w:p>
    <w:p w14:paraId="13C12707"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color w:val="212121"/>
          <w:sz w:val="26"/>
          <w:szCs w:val="26"/>
          <w:lang w:eastAsia="ru-RU"/>
        </w:rPr>
        <w:t>- Птицы распелись сегодня не на шутку — видно, к жаркому дню...</w:t>
      </w:r>
    </w:p>
    <w:p w14:paraId="7402FD00" w14:textId="77777777" w:rsidR="00AE5190" w:rsidRPr="00AE5190" w:rsidRDefault="00AE5190" w:rsidP="00AE5190">
      <w:pPr>
        <w:spacing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color w:val="212121"/>
          <w:sz w:val="26"/>
          <w:szCs w:val="26"/>
          <w:lang w:eastAsia="ru-RU"/>
        </w:rPr>
        <w:t xml:space="preserve">5. </w:t>
      </w:r>
      <w:r w:rsidRPr="00AE5190">
        <w:rPr>
          <w:rFonts w:ascii="Times New Roman" w:eastAsia="Times New Roman" w:hAnsi="Times New Roman" w:cs="Times New Roman"/>
          <w:b/>
          <w:bCs/>
          <w:i/>
          <w:iCs/>
          <w:color w:val="212121"/>
          <w:sz w:val="26"/>
          <w:szCs w:val="26"/>
          <w:lang w:eastAsia="ru-RU"/>
        </w:rPr>
        <w:t>Воображаемая экскурсия</w:t>
      </w:r>
      <w:r w:rsidRPr="00AE5190">
        <w:rPr>
          <w:rFonts w:ascii="Times New Roman" w:eastAsia="Times New Roman" w:hAnsi="Times New Roman" w:cs="Times New Roman"/>
          <w:color w:val="212121"/>
          <w:sz w:val="26"/>
          <w:szCs w:val="26"/>
          <w:lang w:eastAsia="ru-RU"/>
        </w:rPr>
        <w:t xml:space="preserve"> — прием, с помощью которого дети мысленно переносятся в изображенную на картине историческую действительность и могут обойти каждый уголок нарисованной местности, пообщаться с каждым персонажем. Если в драматизации общение происходит между героями картины, то в воображаемой экскурсии — между «экскурсантами» и изображенными персонажами. И по форме, и по содержанию воображаемая экскурсия более свободна, она может включать в себя и драматизацию, и персонификацию. Воображаемая экскурсия выстраивается в основном из описательного материала, который вкладывается в уста персонажей картины.</w:t>
      </w:r>
    </w:p>
    <w:p w14:paraId="31B0D174"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b/>
          <w:bCs/>
          <w:color w:val="212121"/>
          <w:sz w:val="26"/>
          <w:szCs w:val="26"/>
          <w:lang w:eastAsia="ru-RU"/>
        </w:rPr>
        <w:t>Пример:</w:t>
      </w:r>
    </w:p>
    <w:p w14:paraId="67600AB5"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color w:val="212121"/>
          <w:sz w:val="26"/>
          <w:szCs w:val="26"/>
          <w:lang w:eastAsia="ru-RU"/>
        </w:rPr>
        <w:lastRenderedPageBreak/>
        <w:t xml:space="preserve">Воображаемая экскурсия по картине </w:t>
      </w:r>
      <w:r w:rsidRPr="00AE5190">
        <w:rPr>
          <w:rFonts w:ascii="Times New Roman" w:eastAsia="Times New Roman" w:hAnsi="Times New Roman" w:cs="Times New Roman"/>
          <w:b/>
          <w:bCs/>
          <w:i/>
          <w:iCs/>
          <w:color w:val="212121"/>
          <w:sz w:val="26"/>
          <w:szCs w:val="26"/>
          <w:lang w:eastAsia="ru-RU"/>
        </w:rPr>
        <w:t>В.А. Малышева «Славянский поселок VIII века»</w:t>
      </w:r>
    </w:p>
    <w:p w14:paraId="6A87AB1A"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color w:val="212121"/>
          <w:sz w:val="26"/>
          <w:szCs w:val="26"/>
          <w:lang w:eastAsia="ru-RU"/>
        </w:rPr>
        <w:t>Давайте представим, что мы можем путешествовать во времени. Мысленно попадаем в далекий VIII в. Заглянем в славянский поселок, который изображен на картине. Место для такого поселка выбирали старшие мужчины. Необходимо, чтобы оно было рядом с рекой, лесом и земля подходила для земледелия. Жилища обнесли высоким забором, чтобы обезопасить всех жителей и от врагов, и от диких зверей. Сейчас на дворе весна. Посмотрите, в поселке каждый занят своим делом.</w:t>
      </w:r>
    </w:p>
    <w:p w14:paraId="71BBED1E"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color w:val="212121"/>
          <w:sz w:val="26"/>
          <w:szCs w:val="26"/>
          <w:lang w:eastAsia="ru-RU"/>
        </w:rPr>
        <w:t>А теперь мы можем обойти все уголки и поговорить с жителями. Подойдем к мужчинам, возвращающимся с охоты. Охотнику необходимы ловкость и быстрота. Ему нужно выследить зверя, а затем убить его. На охоту славяне часто брали с собой детей, учиться этому занятию необходимо с малолетства. Мы знакомимся с охотниками. Вот что один из них мог бы нам рассказать: «Меня зовут Мал. Сегодня нам не удалось добыть крупного зверя. Вот неделю назад мы ходили на охоту с сынишкой и добыли оленя, которого он заприметил. У него зоркий глаз. Я знаю, что он будет хорошим охотником. Посмотрите, какое у нас оружие: топор с длинной рукояткой — я им хорошо владею, а вот с луком даже сын уже управляется, хотя копье для него еще слишком тяжелое, он может его только носить. Нам все это может понадобиться на охоте, ведь в лесу водятся не только олени и лоси, но еще и волки, медведи, кабаны, а с ними не так просто сладить. Надо быть всегда готовым к опасностям, смелым, сильным, ловким». Мы благодарим охотников, идем дальше и видим крестьянина-пахаря с лошадью.</w:t>
      </w:r>
    </w:p>
    <w:p w14:paraId="51848E96"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color w:val="212121"/>
          <w:sz w:val="26"/>
          <w:szCs w:val="26"/>
          <w:lang w:eastAsia="ru-RU"/>
        </w:rPr>
        <w:t>Мы решили поговорить с пахарем. Вот что он говорит нам: «Мы встаем с первыми лучами солнца. Чтобы вырастить хлеб, нужно трудиться до седьмого пота. Сначала надо было подготовить участок земли, вырубить на нем лес. Весь поселок поднимается на эту работу. Мужчины валят деревья, выкорчевывают пни, женщины и дети подсекают молодые деревья и обрубают ветки старых деревьев. Из некоторых деревьев получаются бороны-</w:t>
      </w:r>
      <w:proofErr w:type="spellStart"/>
      <w:r w:rsidRPr="00AE5190">
        <w:rPr>
          <w:rFonts w:ascii="Times New Roman" w:eastAsia="Times New Roman" w:hAnsi="Times New Roman" w:cs="Times New Roman"/>
          <w:color w:val="212121"/>
          <w:sz w:val="26"/>
          <w:szCs w:val="26"/>
          <w:lang w:eastAsia="ru-RU"/>
        </w:rPr>
        <w:t>суковатки</w:t>
      </w:r>
      <w:proofErr w:type="spellEnd"/>
      <w:r w:rsidRPr="00AE5190">
        <w:rPr>
          <w:rFonts w:ascii="Times New Roman" w:eastAsia="Times New Roman" w:hAnsi="Times New Roman" w:cs="Times New Roman"/>
          <w:color w:val="212121"/>
          <w:sz w:val="26"/>
          <w:szCs w:val="26"/>
          <w:lang w:eastAsia="ru-RU"/>
        </w:rPr>
        <w:t xml:space="preserve">, которыми разрыхляют землю, остальные сжигают, а золой посыпают землю как удобрением. После этого можно пахать и сеять зерно, просить Перуна, чтобы он послал дождь. Если будет неурожай, то нас </w:t>
      </w:r>
      <w:r w:rsidRPr="00AE5190">
        <w:rPr>
          <w:rFonts w:ascii="Times New Roman" w:eastAsia="Times New Roman" w:hAnsi="Times New Roman" w:cs="Times New Roman"/>
          <w:color w:val="212121"/>
          <w:sz w:val="26"/>
          <w:szCs w:val="26"/>
          <w:lang w:eastAsia="ru-RU"/>
        </w:rPr>
        <w:lastRenderedPageBreak/>
        <w:t>ожидает голод, ведь хлеб — наша основная пища». Рассмотрев нехитрое орудие труда крестьянина — соху, мы прощаемся с ним и идем дальше.</w:t>
      </w:r>
    </w:p>
    <w:p w14:paraId="655EDF8A"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color w:val="212121"/>
          <w:sz w:val="26"/>
          <w:szCs w:val="26"/>
          <w:lang w:eastAsia="ru-RU"/>
        </w:rPr>
        <w:t>Чтобы осмотреть жилище славян, мы входим в ворота и приближаемся к небольшому домику. Стены его сложены из толстых бревен. Крыша дома покрыта толстым слоем соломы. Несколько ступенек — и мы оказываемся внутри дома. Пол в нем на метр углублен в землю. Здесь прохладно, сыро и темно. Слабый свет еле-еле пробивается сквозь небольшие оконца. Женщина, хозяйничающая в доме, рассказывает нам: «Когда холодно, мы закрываем окна досками или соломой, чтобы тепло не уходило». В углу мы видим печь, сложенную из камня. Мы замечаем, что она топится по-черному, т. е. дым из печи выходит через все отверстия, которые есть в доме. Около печи стоят глиняные горшки, в них готовят пищу. «Печь нас и греет, и кормит». Почти все свободное место занимают стол и три деревянных лавки. В углу несколько охапок сена, покрытых шкурами, они служат славянам постелями. Нам хочется поскорее выбраться к солнышку.</w:t>
      </w:r>
    </w:p>
    <w:p w14:paraId="03B2A32D"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color w:val="212121"/>
          <w:sz w:val="26"/>
          <w:szCs w:val="26"/>
          <w:lang w:eastAsia="ru-RU"/>
        </w:rPr>
        <w:t xml:space="preserve">Жители славянского поселка одеваются просто. Мужчины носят просторные штаны и длинные — по колено — рубахи из грубой льняной ткани, подпоясанные кожаными ремнями. Женщины одеты в более длинные, чем у мужчин, льняные рубахи и платья очень простого покроя, которые иногда украшаются незамысловатой вышивкой. В прически женщины любят вплетать серебряные кольца самой разной формы (в каждом племени — особенной). На ногах — обувь из мягкой кожи, а также лапти из лыка или </w:t>
      </w:r>
      <w:proofErr w:type="spellStart"/>
      <w:r w:rsidRPr="00AE5190">
        <w:rPr>
          <w:rFonts w:ascii="Times New Roman" w:eastAsia="Times New Roman" w:hAnsi="Times New Roman" w:cs="Times New Roman"/>
          <w:color w:val="212121"/>
          <w:sz w:val="26"/>
          <w:szCs w:val="26"/>
          <w:lang w:eastAsia="ru-RU"/>
        </w:rPr>
        <w:t>коры</w:t>
      </w:r>
      <w:proofErr w:type="spellEnd"/>
      <w:r w:rsidRPr="00AE5190">
        <w:rPr>
          <w:rFonts w:ascii="Times New Roman" w:eastAsia="Times New Roman" w:hAnsi="Times New Roman" w:cs="Times New Roman"/>
          <w:color w:val="212121"/>
          <w:sz w:val="26"/>
          <w:szCs w:val="26"/>
          <w:lang w:eastAsia="ru-RU"/>
        </w:rPr>
        <w:t xml:space="preserve"> деревьев (липы, ивы, вяза, березы, дуба), а иногда из старых веревок, конского волоса и даже из соломы. Лапти служат рабочей обувью.</w:t>
      </w:r>
    </w:p>
    <w:p w14:paraId="772ABA5B"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color w:val="212121"/>
          <w:sz w:val="26"/>
          <w:szCs w:val="26"/>
          <w:lang w:eastAsia="ru-RU"/>
        </w:rPr>
        <w:t xml:space="preserve">Мы выходим из дома, направляемся к воротам и видим пастуха, который загоняет скотину. Здесь и коровы, и козы, и овцы. Вот что он рассказал нам: «Меня зовут </w:t>
      </w:r>
      <w:proofErr w:type="spellStart"/>
      <w:r w:rsidRPr="00AE5190">
        <w:rPr>
          <w:rFonts w:ascii="Times New Roman" w:eastAsia="Times New Roman" w:hAnsi="Times New Roman" w:cs="Times New Roman"/>
          <w:color w:val="212121"/>
          <w:sz w:val="26"/>
          <w:szCs w:val="26"/>
          <w:lang w:eastAsia="ru-RU"/>
        </w:rPr>
        <w:t>Ждан</w:t>
      </w:r>
      <w:proofErr w:type="spellEnd"/>
      <w:r w:rsidRPr="00AE5190">
        <w:rPr>
          <w:rFonts w:ascii="Times New Roman" w:eastAsia="Times New Roman" w:hAnsi="Times New Roman" w:cs="Times New Roman"/>
          <w:color w:val="212121"/>
          <w:sz w:val="26"/>
          <w:szCs w:val="26"/>
          <w:lang w:eastAsia="ru-RU"/>
        </w:rPr>
        <w:t xml:space="preserve">. Я с детства любил животных, играл с ними больше, чем с ребятишками. Мне кажется, что я зверей понимаю лучше, чем людей. И они мне платят тем же. Они слушаются меня лучше, чем кого-либо в поселке». Целый день пастух водит скот по лугам, а к вечеру возвращается домой. Дома женщины подоят </w:t>
      </w:r>
      <w:proofErr w:type="spellStart"/>
      <w:r w:rsidRPr="00AE5190">
        <w:rPr>
          <w:rFonts w:ascii="Times New Roman" w:eastAsia="Times New Roman" w:hAnsi="Times New Roman" w:cs="Times New Roman"/>
          <w:color w:val="212121"/>
          <w:sz w:val="26"/>
          <w:szCs w:val="26"/>
          <w:lang w:eastAsia="ru-RU"/>
        </w:rPr>
        <w:t>коров</w:t>
      </w:r>
      <w:proofErr w:type="spellEnd"/>
      <w:r w:rsidRPr="00AE5190">
        <w:rPr>
          <w:rFonts w:ascii="Times New Roman" w:eastAsia="Times New Roman" w:hAnsi="Times New Roman" w:cs="Times New Roman"/>
          <w:color w:val="212121"/>
          <w:sz w:val="26"/>
          <w:szCs w:val="26"/>
          <w:lang w:eastAsia="ru-RU"/>
        </w:rPr>
        <w:t>.</w:t>
      </w:r>
    </w:p>
    <w:p w14:paraId="3D3C1A10"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color w:val="212121"/>
          <w:sz w:val="26"/>
          <w:szCs w:val="26"/>
          <w:lang w:eastAsia="ru-RU"/>
        </w:rPr>
        <w:lastRenderedPageBreak/>
        <w:t>Вечером все дети соберутся у костра, и старики будут рассказывать истории, которые слышали от своих дедов и прадедов.</w:t>
      </w:r>
    </w:p>
    <w:p w14:paraId="45C0ABF5" w14:textId="77777777" w:rsidR="00AE5190" w:rsidRPr="00AE5190" w:rsidRDefault="00AE5190" w:rsidP="00AE5190">
      <w:pPr>
        <w:spacing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b/>
          <w:bCs/>
          <w:i/>
          <w:iCs/>
          <w:color w:val="212121"/>
          <w:sz w:val="26"/>
          <w:szCs w:val="26"/>
          <w:lang w:eastAsia="ru-RU"/>
        </w:rPr>
        <w:t>Примечание</w:t>
      </w:r>
      <w:r w:rsidRPr="00AE5190">
        <w:rPr>
          <w:rFonts w:ascii="Times New Roman" w:eastAsia="Times New Roman" w:hAnsi="Times New Roman" w:cs="Times New Roman"/>
          <w:color w:val="212121"/>
          <w:sz w:val="26"/>
          <w:szCs w:val="26"/>
          <w:lang w:eastAsia="ru-RU"/>
        </w:rPr>
        <w:t>. Выше приведен пример готовой экскурсии, которую проводит учитель по уже имеющемуся материалу, но возможны варианты воображаемой экскурсии с привлечением учащихся.</w:t>
      </w:r>
    </w:p>
    <w:p w14:paraId="0B91AF2C" w14:textId="77777777" w:rsidR="00AE5190" w:rsidRPr="00AE5190" w:rsidRDefault="00AE5190" w:rsidP="00AE5190">
      <w:pPr>
        <w:spacing w:after="0" w:line="360" w:lineRule="auto"/>
        <w:ind w:firstLine="709"/>
        <w:jc w:val="both"/>
        <w:textAlignment w:val="top"/>
        <w:rPr>
          <w:rFonts w:ascii="Times New Roman" w:eastAsia="Times New Roman" w:hAnsi="Times New Roman" w:cs="Times New Roman"/>
          <w:color w:val="212121"/>
          <w:sz w:val="26"/>
          <w:szCs w:val="26"/>
          <w:lang w:eastAsia="ru-RU"/>
        </w:rPr>
      </w:pPr>
      <w:r w:rsidRPr="00AE5190">
        <w:rPr>
          <w:rFonts w:ascii="Times New Roman" w:eastAsia="Times New Roman" w:hAnsi="Times New Roman" w:cs="Times New Roman"/>
          <w:color w:val="212121"/>
          <w:sz w:val="26"/>
          <w:szCs w:val="26"/>
          <w:lang w:eastAsia="ru-RU"/>
        </w:rPr>
        <w:t xml:space="preserve">6. </w:t>
      </w:r>
      <w:r w:rsidRPr="00AE5190">
        <w:rPr>
          <w:rFonts w:ascii="Times New Roman" w:eastAsia="Times New Roman" w:hAnsi="Times New Roman" w:cs="Times New Roman"/>
          <w:b/>
          <w:bCs/>
          <w:i/>
          <w:iCs/>
          <w:color w:val="212121"/>
          <w:sz w:val="26"/>
          <w:szCs w:val="26"/>
          <w:lang w:eastAsia="ru-RU"/>
        </w:rPr>
        <w:t>«Оживление» картины</w:t>
      </w:r>
      <w:r w:rsidRPr="00AE5190">
        <w:rPr>
          <w:rFonts w:ascii="Times New Roman" w:eastAsia="Times New Roman" w:hAnsi="Times New Roman" w:cs="Times New Roman"/>
          <w:color w:val="212121"/>
          <w:sz w:val="26"/>
          <w:szCs w:val="26"/>
          <w:lang w:eastAsia="ru-RU"/>
        </w:rPr>
        <w:t xml:space="preserve"> — прием, в основе которого лежит театрализованное воспроизведение изображенного на картине. Этот прием является разновидностью драматизации. Но если при драматизации возможно разыгрывание отдельных фрагментов картины, то задачей «оживления» картины является целостное ее воспроизведение. Ученикам предлагается разыграть изображенное на картине событие. Для этого необходимо выбрать столько же человек, сколько главных персонажей изображено. Иногда делают небольшую перестановку столов и стульев. Выбранные учащиеся располагаются или становятся в тех же позах, что и герои на картине. Все замирают на минуту, копируя изображение. Затем эта «картина» оживает. Воспроизводятся разговоры, шумы, действия, которые могли бы происходить в исторической действительности.</w:t>
      </w:r>
    </w:p>
    <w:p w14:paraId="6EF9E44D" w14:textId="77777777" w:rsidR="00AE5190" w:rsidRPr="00AE5190" w:rsidRDefault="00AE5190" w:rsidP="00AE5190"/>
    <w:p w14:paraId="03B85C75" w14:textId="77777777" w:rsidR="00AE5190" w:rsidRPr="00AE5190" w:rsidRDefault="00AE5190" w:rsidP="00AE5190">
      <w:pPr>
        <w:spacing w:after="0" w:line="240" w:lineRule="auto"/>
        <w:ind w:firstLine="709"/>
        <w:rPr>
          <w:rFonts w:ascii="Times New Roman" w:eastAsia="Times New Roman" w:hAnsi="Times New Roman" w:cs="Times New Roman"/>
          <w:b/>
          <w:color w:val="212121"/>
          <w:sz w:val="28"/>
          <w:szCs w:val="28"/>
          <w:lang w:eastAsia="ru-RU"/>
        </w:rPr>
      </w:pPr>
      <w:r w:rsidRPr="00AE5190">
        <w:rPr>
          <w:rFonts w:ascii="Times New Roman" w:eastAsia="Times New Roman" w:hAnsi="Times New Roman" w:cs="Times New Roman"/>
          <w:b/>
          <w:color w:val="212121"/>
          <w:sz w:val="28"/>
          <w:szCs w:val="28"/>
          <w:lang w:eastAsia="ru-RU"/>
        </w:rPr>
        <w:t>Задания по картине</w:t>
      </w:r>
    </w:p>
    <w:p w14:paraId="52BF98FE" w14:textId="77777777" w:rsidR="00AE5190" w:rsidRPr="00AE5190" w:rsidRDefault="00AE5190" w:rsidP="00AE5190">
      <w:pPr>
        <w:numPr>
          <w:ilvl w:val="3"/>
          <w:numId w:val="17"/>
        </w:numPr>
        <w:tabs>
          <w:tab w:val="num" w:pos="993"/>
        </w:tabs>
        <w:spacing w:after="0" w:line="240" w:lineRule="auto"/>
        <w:ind w:left="0"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Учитель закрывает название картины. Учащиеся должны придумать его сами.</w:t>
      </w:r>
    </w:p>
    <w:p w14:paraId="1B5D33B9" w14:textId="77777777" w:rsidR="00AE5190" w:rsidRPr="00AE5190" w:rsidRDefault="00AE5190" w:rsidP="00AE5190">
      <w:pPr>
        <w:numPr>
          <w:ilvl w:val="3"/>
          <w:numId w:val="17"/>
        </w:numPr>
        <w:tabs>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Если картина маленькая — дать детям увеличительное стекло, чтобы они смогли увидеть и описать все детали.</w:t>
      </w:r>
    </w:p>
    <w:p w14:paraId="619605D0" w14:textId="77777777" w:rsidR="00AE5190" w:rsidRPr="00AE5190" w:rsidRDefault="00AE5190" w:rsidP="00AE5190">
      <w:pPr>
        <w:numPr>
          <w:ilvl w:val="3"/>
          <w:numId w:val="17"/>
        </w:numPr>
        <w:tabs>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Показать картину и быстро закрыть ее. Спросить, что увидели. Открыть второй раз, предложить учащимся следующее задание: удостовериться в том, что было увидено раньше, найти новое, незамеченное сразу.</w:t>
      </w:r>
    </w:p>
    <w:p w14:paraId="5369F2F3" w14:textId="77777777" w:rsidR="00AE5190" w:rsidRPr="00AE5190" w:rsidRDefault="00AE5190" w:rsidP="00AE5190">
      <w:pPr>
        <w:numPr>
          <w:ilvl w:val="3"/>
          <w:numId w:val="17"/>
        </w:numPr>
        <w:tabs>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После того как дети рассмотрели картину, например, в течение одной минуты, картина закрывается. На доску вывешивается список предметов, часть которых присутствует на рисунке, часть — нет. Дети должны выписать к себе в тетрадь предметы, которые есть на картине.</w:t>
      </w:r>
    </w:p>
    <w:p w14:paraId="229A2DD2" w14:textId="77777777" w:rsidR="00AE5190" w:rsidRPr="00AE5190" w:rsidRDefault="00AE5190" w:rsidP="00AE5190">
      <w:pPr>
        <w:numPr>
          <w:ilvl w:val="3"/>
          <w:numId w:val="17"/>
        </w:numPr>
        <w:tabs>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Предложить, пользуясь изображенным на картине пейзажем, нарисовать, как мог бы выглядеть соответствующий план местности.</w:t>
      </w:r>
    </w:p>
    <w:p w14:paraId="0FDC8717" w14:textId="77777777" w:rsidR="00AE5190" w:rsidRPr="00AE5190" w:rsidRDefault="00AE5190" w:rsidP="00AE5190">
      <w:pPr>
        <w:numPr>
          <w:ilvl w:val="3"/>
          <w:numId w:val="17"/>
        </w:numPr>
        <w:tabs>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Выявить, что картина может рассказать по теме, изучаемой на данном уроке.</w:t>
      </w:r>
    </w:p>
    <w:p w14:paraId="1A3740DE" w14:textId="77777777" w:rsidR="00AE5190" w:rsidRPr="00AE5190" w:rsidRDefault="00AE5190" w:rsidP="00AE5190">
      <w:pPr>
        <w:numPr>
          <w:ilvl w:val="3"/>
          <w:numId w:val="17"/>
        </w:numPr>
        <w:tabs>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Определить, что говорят вещи о времени, изображенном на картине: что носили; как путешествовали; как были вооружены; из чего изготавливали </w:t>
      </w:r>
      <w:r w:rsidRPr="00AE5190">
        <w:rPr>
          <w:rFonts w:ascii="Times New Roman" w:eastAsia="Times New Roman" w:hAnsi="Times New Roman" w:cs="Times New Roman"/>
          <w:color w:val="212121"/>
          <w:sz w:val="28"/>
          <w:szCs w:val="28"/>
          <w:lang w:eastAsia="ru-RU"/>
        </w:rPr>
        <w:lastRenderedPageBreak/>
        <w:t>оружие, предметы быта, одежду, обувь, а также о ремеслах, умениях, отношениях.</w:t>
      </w:r>
    </w:p>
    <w:p w14:paraId="54C05160" w14:textId="77777777" w:rsidR="00AE5190" w:rsidRPr="00AE5190" w:rsidRDefault="00AE5190" w:rsidP="00AE5190">
      <w:pPr>
        <w:numPr>
          <w:ilvl w:val="3"/>
          <w:numId w:val="17"/>
        </w:numPr>
        <w:tabs>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Составить устный (письменный) рассказ по картине.</w:t>
      </w:r>
    </w:p>
    <w:p w14:paraId="70FEA9B6" w14:textId="77777777" w:rsidR="00AE5190" w:rsidRPr="00AE5190" w:rsidRDefault="00AE5190" w:rsidP="00AE5190">
      <w:pPr>
        <w:tabs>
          <w:tab w:val="num" w:pos="993"/>
        </w:tabs>
        <w:spacing w:before="210" w:after="0" w:line="24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Обучая школьников описывать изображенное на картине, мы должны ориентировать их на оперирование терминами, научить их пользоваться выражениями «на переднем (заднем, среднем) плане», «в центре», «в правом (левом) верхнем (нижнем) углу».</w:t>
      </w:r>
    </w:p>
    <w:p w14:paraId="74C1A326" w14:textId="77777777" w:rsidR="00AE5190" w:rsidRPr="00AE5190" w:rsidRDefault="00AE5190" w:rsidP="00AE5190">
      <w:pPr>
        <w:numPr>
          <w:ilvl w:val="3"/>
          <w:numId w:val="18"/>
        </w:numPr>
        <w:spacing w:after="0" w:line="240" w:lineRule="auto"/>
        <w:ind w:firstLine="709"/>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Написать сочинение по картине.</w:t>
      </w:r>
    </w:p>
    <w:p w14:paraId="439CE8B5" w14:textId="77777777" w:rsidR="00AE5190" w:rsidRPr="00AE5190" w:rsidRDefault="00AE5190" w:rsidP="00AE5190"/>
    <w:p w14:paraId="759843FD" w14:textId="77777777" w:rsidR="00AE5190" w:rsidRPr="00AE5190" w:rsidRDefault="00AE5190" w:rsidP="00AE5190"/>
    <w:p w14:paraId="6D7531C0" w14:textId="77777777" w:rsidR="00AE5190" w:rsidRPr="00AE5190" w:rsidRDefault="00AE5190" w:rsidP="00AE5190">
      <w:pPr>
        <w:spacing w:after="0" w:line="240" w:lineRule="auto"/>
        <w:outlineLvl w:val="1"/>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Вопросы и задания</w:t>
      </w:r>
    </w:p>
    <w:p w14:paraId="440281DE" w14:textId="77777777" w:rsidR="00AE5190" w:rsidRPr="00AE5190" w:rsidRDefault="00AE5190" w:rsidP="00AE5190">
      <w:pPr>
        <w:numPr>
          <w:ilvl w:val="2"/>
          <w:numId w:val="19"/>
        </w:numPr>
        <w:spacing w:after="0" w:line="24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Каково значение использования наглядности в учебном процессе?</w:t>
      </w:r>
    </w:p>
    <w:p w14:paraId="2F3D09E0" w14:textId="77777777" w:rsidR="00AE5190" w:rsidRPr="00AE5190" w:rsidRDefault="00AE5190" w:rsidP="00AE5190">
      <w:pPr>
        <w:numPr>
          <w:ilvl w:val="2"/>
          <w:numId w:val="19"/>
        </w:numPr>
        <w:spacing w:before="90" w:after="0" w:line="24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Почему часто учителя недостаточно используют наглядность на уроках обществознания?</w:t>
      </w:r>
    </w:p>
    <w:p w14:paraId="53B0A340" w14:textId="77777777" w:rsidR="00AE5190" w:rsidRPr="00AE5190" w:rsidRDefault="00AE5190" w:rsidP="00AE5190">
      <w:pPr>
        <w:numPr>
          <w:ilvl w:val="2"/>
          <w:numId w:val="19"/>
        </w:numPr>
        <w:spacing w:before="90" w:after="0" w:line="24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На какие группы можно разделить наглядность по характеру наглядного материала?</w:t>
      </w:r>
    </w:p>
    <w:p w14:paraId="3A73B607" w14:textId="77777777" w:rsidR="00AE5190" w:rsidRPr="00AE5190" w:rsidRDefault="00AE5190" w:rsidP="00AE5190">
      <w:pPr>
        <w:numPr>
          <w:ilvl w:val="2"/>
          <w:numId w:val="19"/>
        </w:numPr>
        <w:spacing w:before="90" w:after="0" w:line="24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 xml:space="preserve">Приведите примеры условно-графической наглядности. </w:t>
      </w:r>
    </w:p>
    <w:p w14:paraId="041AF3FA" w14:textId="77777777" w:rsidR="00AE5190" w:rsidRPr="00AE5190" w:rsidRDefault="00AE5190" w:rsidP="00AE5190">
      <w:pPr>
        <w:numPr>
          <w:ilvl w:val="2"/>
          <w:numId w:val="19"/>
        </w:numPr>
        <w:spacing w:before="90" w:after="0" w:line="24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 xml:space="preserve">Приведите примеры изобразительной наглядности. </w:t>
      </w:r>
    </w:p>
    <w:p w14:paraId="190E7199" w14:textId="77777777" w:rsidR="00AE5190" w:rsidRPr="00AE5190" w:rsidRDefault="00AE5190" w:rsidP="00AE5190">
      <w:pPr>
        <w:numPr>
          <w:ilvl w:val="2"/>
          <w:numId w:val="19"/>
        </w:numPr>
        <w:spacing w:before="90" w:after="0" w:line="24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Назовите приемы работы с наглядностью.</w:t>
      </w:r>
    </w:p>
    <w:p w14:paraId="5A28C1C3" w14:textId="77777777" w:rsidR="00AE5190" w:rsidRPr="00AE5190" w:rsidRDefault="00AE5190" w:rsidP="00AE5190">
      <w:pPr>
        <w:numPr>
          <w:ilvl w:val="2"/>
          <w:numId w:val="19"/>
        </w:numPr>
        <w:spacing w:before="90" w:after="0" w:line="24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Назовите пример событийной картины.</w:t>
      </w:r>
    </w:p>
    <w:p w14:paraId="689E451B" w14:textId="77777777" w:rsidR="00AE5190" w:rsidRPr="00AE5190" w:rsidRDefault="00AE5190" w:rsidP="00AE5190">
      <w:pPr>
        <w:numPr>
          <w:ilvl w:val="2"/>
          <w:numId w:val="19"/>
        </w:numPr>
        <w:spacing w:before="90" w:after="0" w:line="24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Назовите пример типологической картины.</w:t>
      </w:r>
    </w:p>
    <w:p w14:paraId="1ACE12E6" w14:textId="77777777" w:rsidR="00AE5190" w:rsidRPr="00AE5190" w:rsidRDefault="00AE5190" w:rsidP="00AE5190">
      <w:pPr>
        <w:numPr>
          <w:ilvl w:val="2"/>
          <w:numId w:val="19"/>
        </w:numPr>
        <w:spacing w:before="90" w:after="0" w:line="24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При помощи каких вопросов организуется первичное восприятие картины?</w:t>
      </w:r>
    </w:p>
    <w:p w14:paraId="6EB7BF38" w14:textId="77777777" w:rsidR="00AE5190" w:rsidRPr="00AE5190" w:rsidRDefault="00AE5190" w:rsidP="00AE5190">
      <w:pPr>
        <w:numPr>
          <w:ilvl w:val="2"/>
          <w:numId w:val="19"/>
        </w:numPr>
        <w:spacing w:before="90" w:after="0" w:line="24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Назовите прием, когда дети инсценируют изображенный художником сюжет.</w:t>
      </w:r>
    </w:p>
    <w:p w14:paraId="1A2FB3FE" w14:textId="77777777" w:rsidR="00AE5190" w:rsidRPr="00AE5190" w:rsidRDefault="00AE5190" w:rsidP="00AE5190">
      <w:pPr>
        <w:numPr>
          <w:ilvl w:val="2"/>
          <w:numId w:val="19"/>
        </w:numPr>
        <w:spacing w:before="90" w:after="0" w:line="24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Назовите прием, когда учащиеся мысленно переносятся в изображенную на картине историческую действительность и могут обойти каждый уголок.</w:t>
      </w:r>
    </w:p>
    <w:p w14:paraId="3318D970" w14:textId="77777777" w:rsidR="00AE5190" w:rsidRPr="00AE5190" w:rsidRDefault="00AE5190" w:rsidP="00AE5190">
      <w:pPr>
        <w:numPr>
          <w:ilvl w:val="2"/>
          <w:numId w:val="19"/>
        </w:numPr>
        <w:spacing w:before="90" w:after="0" w:line="24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Назовите приемы работы с учебной картиной, о которых не шла речь в предыдущих вопросах.</w:t>
      </w:r>
    </w:p>
    <w:p w14:paraId="5B5A6013" w14:textId="77777777" w:rsidR="00AE5190" w:rsidRPr="00AE5190" w:rsidRDefault="00AE5190" w:rsidP="00AE5190">
      <w:pPr>
        <w:numPr>
          <w:ilvl w:val="2"/>
          <w:numId w:val="19"/>
        </w:numPr>
        <w:spacing w:before="90" w:after="0" w:line="24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Опишите какой-либо прием работы по конкретной учебной картине.</w:t>
      </w:r>
    </w:p>
    <w:p w14:paraId="35249032" w14:textId="77777777" w:rsidR="00AE5190" w:rsidRPr="00AE5190" w:rsidRDefault="00AE5190" w:rsidP="00AE5190">
      <w:pPr>
        <w:numPr>
          <w:ilvl w:val="2"/>
          <w:numId w:val="19"/>
        </w:numPr>
        <w:spacing w:before="90" w:after="0" w:line="24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Сделайте разработку урока, большая часть которого построена на работе с картиной.</w:t>
      </w:r>
    </w:p>
    <w:p w14:paraId="56BC9917" w14:textId="77777777" w:rsidR="00AE5190" w:rsidRPr="00AE5190" w:rsidRDefault="00AE5190" w:rsidP="00AE5190">
      <w:pPr>
        <w:numPr>
          <w:ilvl w:val="2"/>
          <w:numId w:val="19"/>
        </w:numPr>
        <w:spacing w:before="90" w:after="0" w:line="24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Классифицируйте известные вам учебные картины (см. приложение 2) по приведенным в параграфе типам.</w:t>
      </w:r>
    </w:p>
    <w:p w14:paraId="1C49F9C6" w14:textId="77777777" w:rsidR="00AE5190" w:rsidRPr="00AE5190" w:rsidRDefault="00AE5190" w:rsidP="00AE5190">
      <w:pPr>
        <w:numPr>
          <w:ilvl w:val="2"/>
          <w:numId w:val="19"/>
        </w:numPr>
        <w:spacing w:before="90" w:after="0" w:line="240" w:lineRule="auto"/>
        <w:jc w:val="both"/>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 xml:space="preserve">В приложении 4 описаны приемы работы с разными учебными картинами. Выберите несколько конкретных </w:t>
      </w:r>
      <w:r w:rsidRPr="00AE5190">
        <w:rPr>
          <w:rFonts w:ascii="Times New Roman" w:eastAsia="Times New Roman" w:hAnsi="Times New Roman" w:cs="Times New Roman"/>
          <w:b/>
          <w:bCs/>
          <w:i/>
          <w:iCs/>
          <w:color w:val="212121"/>
          <w:sz w:val="28"/>
          <w:szCs w:val="28"/>
          <w:lang w:eastAsia="ru-RU"/>
        </w:rPr>
        <w:lastRenderedPageBreak/>
        <w:t>примеров и сформулируйте, какие цели могут быть поставлены и достигнуты в работе с учебной картиной посредством каждого из взятых вами приемов.</w:t>
      </w:r>
    </w:p>
    <w:p w14:paraId="5CFFE26A" w14:textId="77777777" w:rsidR="00AE5190" w:rsidRPr="00AE5190" w:rsidRDefault="00AE5190" w:rsidP="00AE5190">
      <w:pPr>
        <w:spacing w:after="0" w:line="360" w:lineRule="auto"/>
        <w:jc w:val="center"/>
        <w:rPr>
          <w:rFonts w:ascii="Times New Roman" w:hAnsi="Times New Roman" w:cs="Times New Roman"/>
          <w:b/>
          <w:sz w:val="28"/>
          <w:szCs w:val="28"/>
        </w:rPr>
      </w:pPr>
      <w:r w:rsidRPr="00AE5190">
        <w:rPr>
          <w:rFonts w:ascii="Times New Roman" w:hAnsi="Times New Roman" w:cs="Times New Roman"/>
          <w:b/>
          <w:sz w:val="28"/>
          <w:szCs w:val="28"/>
        </w:rPr>
        <w:t>Использование наглядного метода обучения обществознанию в начальной школе. Аппликация и меловой рисунок</w:t>
      </w:r>
    </w:p>
    <w:p w14:paraId="5F9DF344" w14:textId="77777777" w:rsidR="00AE5190" w:rsidRPr="00AE5190" w:rsidRDefault="00AE5190" w:rsidP="00AE5190">
      <w:pPr>
        <w:spacing w:after="0" w:line="360" w:lineRule="auto"/>
        <w:jc w:val="center"/>
        <w:rPr>
          <w:rFonts w:ascii="Times New Roman" w:hAnsi="Times New Roman" w:cs="Times New Roman"/>
          <w:b/>
          <w:sz w:val="28"/>
          <w:szCs w:val="28"/>
        </w:rPr>
      </w:pPr>
    </w:p>
    <w:p w14:paraId="498A7415" w14:textId="77777777" w:rsidR="00AE5190" w:rsidRPr="00AE5190" w:rsidRDefault="00AE5190" w:rsidP="00AE5190">
      <w:pPr>
        <w:tabs>
          <w:tab w:val="left" w:pos="993"/>
        </w:tabs>
        <w:spacing w:after="0" w:line="360" w:lineRule="auto"/>
        <w:ind w:firstLine="709"/>
        <w:jc w:val="both"/>
        <w:rPr>
          <w:rFonts w:ascii="Times New Roman" w:hAnsi="Times New Roman" w:cs="Times New Roman"/>
          <w:sz w:val="28"/>
          <w:szCs w:val="28"/>
        </w:rPr>
      </w:pPr>
      <w:r w:rsidRPr="00AE5190">
        <w:rPr>
          <w:rFonts w:ascii="Times New Roman" w:hAnsi="Times New Roman" w:cs="Times New Roman"/>
          <w:sz w:val="28"/>
          <w:szCs w:val="28"/>
        </w:rPr>
        <w:t>При слове «аппликация» у многих возникают в памяти цветочки, которые они вырезали из бумаги и приклеивали на картон, готовя подарок на 8 марта своей маме. Мы будем говорить совсем о другом. Аппликации на уроке — это очень эффектный прием, помогающий учителю по мере своего рассказа создавать на доске яркую и доступную картину, передающую действительность, иллюстрирующую отдельные процессы и явления. «Аппликации — это вырезанные по контуру... изображения типичных для изучаемой эпохи предметов или представителей различных общественных групп: силуэтные, в светлых тонах, рисунки людей, орудий труда и оружия, животных, зданий; символы более широкого содержания по сравнению с тем, что изображено». Так, например, фигурка воина может символизировать целое войско, одно-два животных означать стадо. В отличие от картины, статического изображения, появляющегося сразу, композиция из аппликаций возникает постепенно. Каждый персонаж появляется тогда, когда он должен появиться по ходу рассказа учителя, сразу приковывая к себе внимание. Таким образом, внимание учащихся не рассеивается — оно направлено на то, о чем идет речь в рассказе учителя.</w:t>
      </w:r>
    </w:p>
    <w:p w14:paraId="5F94378C" w14:textId="77777777" w:rsidR="00AE5190" w:rsidRPr="00AE5190" w:rsidRDefault="00AE5190" w:rsidP="00AE5190">
      <w:pPr>
        <w:tabs>
          <w:tab w:val="left" w:pos="993"/>
        </w:tabs>
        <w:spacing w:after="0" w:line="360" w:lineRule="auto"/>
        <w:ind w:firstLine="709"/>
        <w:jc w:val="both"/>
        <w:rPr>
          <w:rFonts w:ascii="Times New Roman" w:hAnsi="Times New Roman" w:cs="Times New Roman"/>
          <w:sz w:val="28"/>
          <w:szCs w:val="28"/>
        </w:rPr>
      </w:pPr>
      <w:r w:rsidRPr="00AE5190">
        <w:rPr>
          <w:rFonts w:ascii="Times New Roman" w:hAnsi="Times New Roman" w:cs="Times New Roman"/>
          <w:sz w:val="28"/>
          <w:szCs w:val="28"/>
        </w:rPr>
        <w:t xml:space="preserve">Раньше аппликации были известны почти каждому учителю, </w:t>
      </w:r>
      <w:proofErr w:type="spellStart"/>
      <w:r w:rsidRPr="00AE5190">
        <w:rPr>
          <w:rFonts w:ascii="Times New Roman" w:hAnsi="Times New Roman" w:cs="Times New Roman"/>
          <w:sz w:val="28"/>
          <w:szCs w:val="28"/>
        </w:rPr>
        <w:t>учколлекторы</w:t>
      </w:r>
      <w:proofErr w:type="spellEnd"/>
      <w:r w:rsidRPr="00AE5190">
        <w:rPr>
          <w:rFonts w:ascii="Times New Roman" w:hAnsi="Times New Roman" w:cs="Times New Roman"/>
          <w:sz w:val="28"/>
          <w:szCs w:val="28"/>
        </w:rPr>
        <w:t xml:space="preserve"> распределяли по школам готовые композиции аппликаций по всем курсам истории средней школы (за исключением XIX и XX вв.). Они представляли собой несколько ватманских листов, где на черном фоне были нарисованы схематические, но в то же время яркие цветные изображения людей, зданий, орудий труда, которые необходимо было вырезать. В методических рекомендациях, </w:t>
      </w:r>
      <w:proofErr w:type="spellStart"/>
      <w:r w:rsidRPr="00AE5190">
        <w:rPr>
          <w:rFonts w:ascii="Times New Roman" w:hAnsi="Times New Roman" w:cs="Times New Roman"/>
          <w:sz w:val="28"/>
          <w:szCs w:val="28"/>
        </w:rPr>
        <w:t>прилагающихся</w:t>
      </w:r>
      <w:proofErr w:type="spellEnd"/>
      <w:r w:rsidRPr="00AE5190">
        <w:rPr>
          <w:rFonts w:ascii="Times New Roman" w:hAnsi="Times New Roman" w:cs="Times New Roman"/>
          <w:sz w:val="28"/>
          <w:szCs w:val="28"/>
        </w:rPr>
        <w:t xml:space="preserve"> к комплекту, содержалась информация по использованию их на уроках. Обычно аппликации </w:t>
      </w:r>
      <w:r w:rsidRPr="00AE5190">
        <w:rPr>
          <w:rFonts w:ascii="Times New Roman" w:hAnsi="Times New Roman" w:cs="Times New Roman"/>
          <w:sz w:val="28"/>
          <w:szCs w:val="28"/>
        </w:rPr>
        <w:lastRenderedPageBreak/>
        <w:t>используются вместе с меловым рисунком. Озеро, несколько деревьев, дорога — это каждый учитель может схематично изобразить на доске. Но людей, животных, здания, орудия труда, вооружение нарисовать значительно сложнее. Вырезав фигурки, учитель с помощью пластилина, липкой ленты или магнита может прикрепить их к доске, когда это необходимо.</w:t>
      </w:r>
    </w:p>
    <w:p w14:paraId="5423E19B" w14:textId="77777777" w:rsidR="00AE5190" w:rsidRPr="00AE5190" w:rsidRDefault="00AE5190" w:rsidP="00AE5190">
      <w:pPr>
        <w:tabs>
          <w:tab w:val="left" w:pos="993"/>
        </w:tabs>
        <w:spacing w:after="0" w:line="360" w:lineRule="auto"/>
        <w:ind w:firstLine="709"/>
        <w:jc w:val="both"/>
        <w:rPr>
          <w:rFonts w:ascii="Times New Roman" w:hAnsi="Times New Roman" w:cs="Times New Roman"/>
          <w:sz w:val="28"/>
          <w:szCs w:val="28"/>
        </w:rPr>
      </w:pPr>
      <w:r w:rsidRPr="00AE5190">
        <w:rPr>
          <w:rFonts w:ascii="Times New Roman" w:hAnsi="Times New Roman" w:cs="Times New Roman"/>
          <w:sz w:val="28"/>
          <w:szCs w:val="28"/>
        </w:rPr>
        <w:t>«Предназначенные для рассматривания на большом расстоянии, аппликации лишены частностей; изображено лишь самое главное, наиболее существенное, — детское воображение легко воссоздает остальное».</w:t>
      </w:r>
    </w:p>
    <w:p w14:paraId="7F92D8C9" w14:textId="77777777" w:rsidR="00AE5190" w:rsidRPr="00AE5190" w:rsidRDefault="00AE5190" w:rsidP="00AE5190">
      <w:pPr>
        <w:tabs>
          <w:tab w:val="left" w:pos="993"/>
        </w:tabs>
        <w:spacing w:after="0" w:line="360" w:lineRule="auto"/>
        <w:ind w:firstLine="709"/>
        <w:jc w:val="both"/>
        <w:rPr>
          <w:rFonts w:ascii="Times New Roman" w:hAnsi="Times New Roman" w:cs="Times New Roman"/>
          <w:sz w:val="28"/>
          <w:szCs w:val="28"/>
        </w:rPr>
      </w:pPr>
      <w:r w:rsidRPr="00AE5190">
        <w:rPr>
          <w:rFonts w:ascii="Times New Roman" w:hAnsi="Times New Roman" w:cs="Times New Roman"/>
          <w:sz w:val="28"/>
          <w:szCs w:val="28"/>
        </w:rPr>
        <w:t>Конечно, на уроках могут применяться и самодельные аппликации. Они бывают силуэтные, т. е. скопированные и вырезанные из цветной бумаги силуэтные рисунки, или нарисованные и вырезанные по контуру яркие простые рисунки. Такие аппликации могут быть выполнены детьми.</w:t>
      </w:r>
    </w:p>
    <w:p w14:paraId="3F93A349" w14:textId="77777777" w:rsidR="00AE5190" w:rsidRPr="00AE5190" w:rsidRDefault="00AE5190" w:rsidP="00AE5190">
      <w:pPr>
        <w:tabs>
          <w:tab w:val="left" w:pos="993"/>
        </w:tabs>
        <w:spacing w:after="0" w:line="360" w:lineRule="auto"/>
        <w:ind w:firstLine="709"/>
        <w:jc w:val="both"/>
        <w:rPr>
          <w:rFonts w:ascii="Times New Roman" w:hAnsi="Times New Roman" w:cs="Times New Roman"/>
          <w:sz w:val="28"/>
          <w:szCs w:val="28"/>
        </w:rPr>
      </w:pPr>
      <w:r w:rsidRPr="00AE5190">
        <w:rPr>
          <w:rFonts w:ascii="Times New Roman" w:hAnsi="Times New Roman" w:cs="Times New Roman"/>
          <w:sz w:val="28"/>
          <w:szCs w:val="28"/>
        </w:rPr>
        <w:t>Работа с аппликациями — некоторый промежуточный этап между изобразительной и условной наглядностью. Это постепенный переход к условному характеру изображения различных явлений, к символу в усвоении знаний, он необходим для того, чтобы потом, в средней школе, подойти к чисто условной наглядности — схемам, таблицам, пиктограммам, опорным конспектам.</w:t>
      </w:r>
    </w:p>
    <w:p w14:paraId="1DEC028F" w14:textId="77777777" w:rsidR="00AE5190" w:rsidRPr="00AE5190" w:rsidRDefault="00AE5190" w:rsidP="00AE5190">
      <w:pPr>
        <w:tabs>
          <w:tab w:val="left" w:pos="993"/>
        </w:tabs>
        <w:spacing w:after="0" w:line="360" w:lineRule="auto"/>
        <w:ind w:firstLine="709"/>
        <w:jc w:val="both"/>
        <w:rPr>
          <w:rFonts w:ascii="Times New Roman" w:hAnsi="Times New Roman" w:cs="Times New Roman"/>
          <w:sz w:val="28"/>
          <w:szCs w:val="28"/>
        </w:rPr>
      </w:pPr>
      <w:r w:rsidRPr="00AE5190">
        <w:rPr>
          <w:rFonts w:ascii="Times New Roman" w:hAnsi="Times New Roman" w:cs="Times New Roman"/>
          <w:sz w:val="28"/>
          <w:szCs w:val="28"/>
        </w:rPr>
        <w:t>«Таким образом, аппликации как особое средство наглядности вводят ученика в мир символов, условности. Именно это качество позволяет одну картинку принимать за целое сословие, изображение предмета — за принцип, сцену — за явление, характерные картины — за целую страну. Именно условность позволяет аппликации передвигать и переставлять в пространстве. Однако изобразительность аппликаций позволяет этот мир условностей поставить на реальную почву. Ибо аппликационный рисунок дает точную деталь, позу, жест, предмет, которые позволяют учителю говорить с учениками о реальном образе эпохи».</w:t>
      </w:r>
    </w:p>
    <w:p w14:paraId="022AF607" w14:textId="77777777" w:rsidR="00AE5190" w:rsidRPr="00AE5190" w:rsidRDefault="00AE5190" w:rsidP="00AE5190">
      <w:pPr>
        <w:tabs>
          <w:tab w:val="left" w:pos="993"/>
        </w:tabs>
        <w:spacing w:after="0" w:line="360" w:lineRule="auto"/>
        <w:ind w:firstLine="709"/>
        <w:jc w:val="both"/>
        <w:rPr>
          <w:rFonts w:ascii="Times New Roman" w:hAnsi="Times New Roman" w:cs="Times New Roman"/>
          <w:sz w:val="28"/>
          <w:szCs w:val="28"/>
        </w:rPr>
      </w:pPr>
      <w:r w:rsidRPr="00AE5190">
        <w:rPr>
          <w:rFonts w:ascii="Times New Roman" w:hAnsi="Times New Roman" w:cs="Times New Roman"/>
          <w:sz w:val="28"/>
          <w:szCs w:val="28"/>
        </w:rPr>
        <w:t xml:space="preserve">Аппликации могут использоваться и в комплексе с другими учебными пособиями. Например, при работе с картой. Аппликации, прикрепляемые на </w:t>
      </w:r>
      <w:r w:rsidRPr="00AE5190">
        <w:rPr>
          <w:rFonts w:ascii="Times New Roman" w:hAnsi="Times New Roman" w:cs="Times New Roman"/>
          <w:sz w:val="28"/>
          <w:szCs w:val="28"/>
        </w:rPr>
        <w:lastRenderedPageBreak/>
        <w:t>карту по ходу рассказа учителя, помогают школьникам яснее представить события, которые происходили в том или ином месте.</w:t>
      </w:r>
    </w:p>
    <w:p w14:paraId="452D285C" w14:textId="77777777" w:rsidR="00AE5190" w:rsidRPr="00AE5190" w:rsidRDefault="00AE5190" w:rsidP="00AE5190">
      <w:pPr>
        <w:tabs>
          <w:tab w:val="left" w:pos="993"/>
        </w:tabs>
        <w:spacing w:after="0" w:line="360" w:lineRule="auto"/>
        <w:ind w:firstLine="709"/>
        <w:jc w:val="both"/>
        <w:rPr>
          <w:rFonts w:ascii="Times New Roman" w:hAnsi="Times New Roman" w:cs="Times New Roman"/>
          <w:sz w:val="28"/>
          <w:szCs w:val="28"/>
        </w:rPr>
      </w:pPr>
      <w:r w:rsidRPr="00AE5190">
        <w:rPr>
          <w:rFonts w:ascii="Times New Roman" w:hAnsi="Times New Roman" w:cs="Times New Roman"/>
          <w:sz w:val="28"/>
          <w:szCs w:val="28"/>
        </w:rPr>
        <w:t>Для того чтобы показать работу с аппликациями на уроке, представляется целесообразным обратиться к одной из самых зрелищных и интересных композиций «Охота на мамонта», которая может использоваться на одном из первых уроков по истории, посвященном первобытным людям.</w:t>
      </w:r>
    </w:p>
    <w:p w14:paraId="707225A4" w14:textId="77777777" w:rsidR="00AE5190" w:rsidRPr="00AE5190" w:rsidRDefault="00AE5190" w:rsidP="00AE5190">
      <w:pPr>
        <w:tabs>
          <w:tab w:val="left" w:pos="993"/>
        </w:tabs>
        <w:spacing w:after="0" w:line="360" w:lineRule="auto"/>
        <w:ind w:firstLine="709"/>
        <w:jc w:val="both"/>
        <w:rPr>
          <w:rFonts w:ascii="Times New Roman" w:hAnsi="Times New Roman" w:cs="Times New Roman"/>
          <w:sz w:val="28"/>
          <w:szCs w:val="28"/>
        </w:rPr>
      </w:pPr>
      <w:r w:rsidRPr="00AE5190">
        <w:rPr>
          <w:rFonts w:ascii="Times New Roman" w:hAnsi="Times New Roman" w:cs="Times New Roman"/>
          <w:sz w:val="28"/>
          <w:szCs w:val="28"/>
        </w:rPr>
        <w:t>Учитель</w:t>
      </w:r>
      <w:proofErr w:type="gramStart"/>
      <w:r w:rsidRPr="00AE5190">
        <w:rPr>
          <w:rFonts w:ascii="Times New Roman" w:hAnsi="Times New Roman" w:cs="Times New Roman"/>
          <w:sz w:val="28"/>
          <w:szCs w:val="28"/>
        </w:rPr>
        <w:t>: Не</w:t>
      </w:r>
      <w:proofErr w:type="gramEnd"/>
      <w:r w:rsidRPr="00AE5190">
        <w:rPr>
          <w:rFonts w:ascii="Times New Roman" w:hAnsi="Times New Roman" w:cs="Times New Roman"/>
          <w:sz w:val="28"/>
          <w:szCs w:val="28"/>
        </w:rPr>
        <w:t xml:space="preserve"> много мы знаем о самых первых людях, которые жили на земле, Их называют первобытными. Но кое-что все-таки нам известно: где они жили, как одевались, чем занимались, как и чем питались. Сегодня мы с вами узнаем, как они охотились на мамонтов. (Учитель помещает на доску большую аппликацию</w:t>
      </w:r>
      <w:r w:rsidRPr="00AE5190">
        <w:rPr>
          <w:rFonts w:ascii="Times New Roman" w:hAnsi="Times New Roman" w:cs="Times New Roman"/>
          <w:sz w:val="28"/>
          <w:szCs w:val="28"/>
          <w:vertAlign w:val="superscript"/>
        </w:rPr>
        <w:t>1</w:t>
      </w:r>
      <w:r w:rsidRPr="00AE5190">
        <w:rPr>
          <w:rFonts w:ascii="Times New Roman" w:hAnsi="Times New Roman" w:cs="Times New Roman"/>
          <w:sz w:val="28"/>
          <w:szCs w:val="28"/>
        </w:rPr>
        <w:t>, на которой изображены мамонты.) Мамонты в то время, когда большая часть земли была покрыта ледником, населяли всю территорию нашей страны. Давайте рассмотрим их и попытаемся описать. Это волосатые гиганты высотой до 3,5 ми весом до 6 т. То есть большой мамонт не смог бы поместиться в этом классе. Крупная голова с огромными, загнутыми вверх и внутрь бивнями, сидела на короткой шее. Толстая шершавая подошва ног была твердой, как рог. Мамонты не боялись морозной зимы: со спины, боков и брюха свисали почти до земли своеобразные «юбки» из жесткого волоса.</w:t>
      </w:r>
    </w:p>
    <w:p w14:paraId="661AFBB6" w14:textId="77777777" w:rsidR="00AE5190" w:rsidRPr="00AE5190" w:rsidRDefault="00AE5190" w:rsidP="00AE5190">
      <w:pPr>
        <w:tabs>
          <w:tab w:val="left" w:pos="993"/>
        </w:tabs>
        <w:spacing w:after="0" w:line="360" w:lineRule="auto"/>
        <w:ind w:firstLine="709"/>
        <w:jc w:val="both"/>
        <w:rPr>
          <w:rFonts w:ascii="Times New Roman" w:hAnsi="Times New Roman" w:cs="Times New Roman"/>
          <w:sz w:val="28"/>
          <w:szCs w:val="28"/>
        </w:rPr>
      </w:pPr>
      <w:r w:rsidRPr="00AE5190">
        <w:rPr>
          <w:rFonts w:ascii="Times New Roman" w:hAnsi="Times New Roman" w:cs="Times New Roman"/>
          <w:sz w:val="28"/>
          <w:szCs w:val="28"/>
        </w:rPr>
        <w:t>Этим огромным травоядным животным требовалось ежедневно 300 - 400 кг рыхлой кормовой массы. Ее можно было раздобыть в долинах рек, по окраинам озер и болот. (Учитель рисует на доске цветными мелками озеро, прибрежные тростники и кустарники.) Первобытные люди заметили, что по тропам, протоптанным животными, медленно шествуют сквозь кустарники на водопой мамонты. (Учитель рисует дорожку из следов мамонтов до озера.) Для первобытных людей мамонт был настоящей «кладовой мяса». Но как убить мамонта? Ведь у людей ледникового периода были только копья с роговыми и каменными наконечниками и заостренные камни.</w:t>
      </w:r>
    </w:p>
    <w:p w14:paraId="34376E21" w14:textId="77777777" w:rsidR="00AE5190" w:rsidRPr="00AE5190" w:rsidRDefault="00AE5190" w:rsidP="00AE5190">
      <w:pPr>
        <w:spacing w:after="0" w:line="360" w:lineRule="auto"/>
        <w:jc w:val="both"/>
        <w:rPr>
          <w:rFonts w:ascii="Times New Roman" w:hAnsi="Times New Roman" w:cs="Times New Roman"/>
          <w:sz w:val="28"/>
          <w:szCs w:val="28"/>
        </w:rPr>
      </w:pPr>
      <w:r w:rsidRPr="00AE5190">
        <w:rPr>
          <w:rFonts w:ascii="Times New Roman" w:hAnsi="Times New Roman" w:cs="Times New Roman"/>
          <w:noProof/>
          <w:sz w:val="28"/>
          <w:szCs w:val="28"/>
        </w:rPr>
        <w:lastRenderedPageBreak/>
        <w:drawing>
          <wp:inline distT="0" distB="0" distL="0" distR="0" wp14:anchorId="67596320" wp14:editId="6B3CBDF4">
            <wp:extent cx="4029075" cy="154305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29075" cy="1543050"/>
                    </a:xfrm>
                    <a:prstGeom prst="rect">
                      <a:avLst/>
                    </a:prstGeom>
                    <a:noFill/>
                  </pic:spPr>
                </pic:pic>
              </a:graphicData>
            </a:graphic>
          </wp:inline>
        </w:drawing>
      </w:r>
    </w:p>
    <w:p w14:paraId="4D88A8E0" w14:textId="77777777" w:rsidR="00AE5190" w:rsidRPr="00AE5190" w:rsidRDefault="00AE5190" w:rsidP="00AE5190">
      <w:pPr>
        <w:spacing w:after="0" w:line="36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Вне сомнения, первобытные люди были очень наблюдательны. Им приходилось видеть, как животные падали на бегу с обрывов, проваливались в ямы, тонули в болотах. Отсюда и возникло стремление создать подобное искусственно.</w:t>
      </w:r>
    </w:p>
    <w:p w14:paraId="0EC37EC2"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Палками-копалками, ребрами убитых прежде мамонтов и просто руками люди вырывают на пути животных несколько больших ям-ловушек. (Рисуется одна яма.) Укрепляют на дне ямы заостренный кол, маскируют западню жердями, зелеными ветками и выжидают... И вот, наконец, удача: громадный мамонт проваливается в яму-ловушку. (Вывешивается аппликация</w:t>
      </w:r>
      <w:r w:rsidRPr="00AE5190">
        <w:rPr>
          <w:rFonts w:ascii="Times New Roman" w:eastAsia="Times New Roman" w:hAnsi="Times New Roman" w:cs="Times New Roman"/>
          <w:color w:val="212121"/>
          <w:sz w:val="28"/>
          <w:szCs w:val="28"/>
          <w:vertAlign w:val="superscript"/>
          <w:lang w:eastAsia="ru-RU"/>
        </w:rPr>
        <w:t>2</w:t>
      </w:r>
      <w:r w:rsidRPr="00AE5190">
        <w:rPr>
          <w:rFonts w:ascii="Times New Roman" w:eastAsia="Times New Roman" w:hAnsi="Times New Roman" w:cs="Times New Roman"/>
          <w:color w:val="212121"/>
          <w:sz w:val="28"/>
          <w:szCs w:val="28"/>
          <w:lang w:eastAsia="ru-RU"/>
        </w:rPr>
        <w:t>) Рев животного слышен далеко вокруг. Люди нападают на мамонта, в этой охоте участвуют и мужчины, и женщины (3,4,5,6, 7). Со всех сторон охотники наносят мамонту удары камнями, копьями, дубинами, они стараются добить его. Мамонт яростно борется за свою жизнь, среди охотников есть убитые и раненые.</w:t>
      </w:r>
    </w:p>
    <w:p w14:paraId="7CE282BC" w14:textId="77777777" w:rsidR="00AE5190" w:rsidRPr="00AE5190" w:rsidRDefault="00AE5190" w:rsidP="00AE5190">
      <w:pPr>
        <w:spacing w:after="0" w:line="360" w:lineRule="auto"/>
        <w:ind w:firstLine="709"/>
        <w:textAlignment w:val="top"/>
        <w:rPr>
          <w:rFonts w:ascii="Times New Roman" w:eastAsia="Times New Roman" w:hAnsi="Times New Roman" w:cs="Times New Roman"/>
          <w:sz w:val="28"/>
          <w:szCs w:val="28"/>
          <w:lang w:eastAsia="ru-RU"/>
        </w:rPr>
      </w:pPr>
      <w:r w:rsidRPr="00AE5190">
        <w:rPr>
          <w:rFonts w:ascii="Times New Roman" w:eastAsia="Times New Roman" w:hAnsi="Times New Roman" w:cs="Times New Roman"/>
          <w:noProof/>
          <w:sz w:val="28"/>
          <w:szCs w:val="28"/>
          <w:lang w:eastAsia="ru-RU"/>
        </w:rPr>
        <w:drawing>
          <wp:inline distT="0" distB="0" distL="0" distR="0" wp14:anchorId="14503919" wp14:editId="64AB2682">
            <wp:extent cx="4114800" cy="189547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14800" cy="1895475"/>
                    </a:xfrm>
                    <a:prstGeom prst="rect">
                      <a:avLst/>
                    </a:prstGeom>
                    <a:noFill/>
                  </pic:spPr>
                </pic:pic>
              </a:graphicData>
            </a:graphic>
          </wp:inline>
        </w:drawing>
      </w:r>
      <w:r w:rsidRPr="00AE5190">
        <w:rPr>
          <w:rFonts w:ascii="Times New Roman" w:eastAsia="Times New Roman" w:hAnsi="Times New Roman" w:cs="Times New Roman"/>
          <w:noProof/>
          <w:sz w:val="28"/>
          <w:szCs w:val="28"/>
          <w:lang w:eastAsia="ru-RU"/>
        </w:rPr>
        <mc:AlternateContent>
          <mc:Choice Requires="wps">
            <w:drawing>
              <wp:inline distT="0" distB="0" distL="0" distR="0" wp14:anchorId="14F12C6F" wp14:editId="034264B0">
                <wp:extent cx="304800" cy="304800"/>
                <wp:effectExtent l="0" t="0" r="0" b="0"/>
                <wp:docPr id="18" name="AutoShape 7" descr="https://lh5.googleusercontent.com/NV9XXdt0JaQk1UuK_AzJq__yiY8zLjY_imrMSi2mDptrF4hgecRCs1eJtUmjunEVMHnDtSmYTZUtdGE9zRDZ3_K9At9rHi_VQdKOpl2Qxrs=w12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FEA11A" id="AutoShape 7" o:spid="_x0000_s1026" alt="https://lh5.googleusercontent.com/NV9XXdt0JaQk1UuK_AzJq__yiY8zLjY_imrMSi2mDptrF4hgecRCs1eJtUmjunEVMHnDtSmYTZUtdGE9zRDZ3_K9At9rHi_VQdKOpl2Qxrs=w128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AL&#10;CmljNgMAAFQGAAAOAAAAAAAAAAAAAAAAAC4CAABkcnMvZTJvRG9jLnhtbFBLAQItABQABgAIAAAA&#10;IQBMoOks2AAAAAMBAAAPAAAAAAAAAAAAAAAAAJAFAABkcnMvZG93bnJldi54bWxQSwUGAAAAAAQA&#10;BADzAAAAlQYAAAAA&#10;" filled="f" stroked="f">
                <o:lock v:ext="edit" aspectratio="t"/>
                <w10:anchorlock/>
              </v:rect>
            </w:pict>
          </mc:Fallback>
        </mc:AlternateContent>
      </w:r>
    </w:p>
    <w:p w14:paraId="18BE5139" w14:textId="77777777" w:rsidR="00AE5190" w:rsidRPr="00AE5190" w:rsidRDefault="00AE5190" w:rsidP="00AE5190">
      <w:pPr>
        <w:spacing w:after="0" w:line="360" w:lineRule="auto"/>
        <w:ind w:firstLine="709"/>
        <w:textAlignment w:val="top"/>
        <w:rPr>
          <w:rFonts w:ascii="Times New Roman" w:eastAsia="Times New Roman" w:hAnsi="Times New Roman" w:cs="Times New Roman"/>
          <w:sz w:val="28"/>
          <w:szCs w:val="28"/>
          <w:lang w:eastAsia="ru-RU"/>
        </w:rPr>
      </w:pPr>
    </w:p>
    <w:p w14:paraId="583EB2F9" w14:textId="77777777" w:rsidR="00AE5190" w:rsidRPr="00AE5190" w:rsidRDefault="00AE5190" w:rsidP="00AE5190">
      <w:pPr>
        <w:spacing w:after="0" w:line="360" w:lineRule="auto"/>
        <w:ind w:firstLine="709"/>
        <w:textAlignment w:val="top"/>
        <w:rPr>
          <w:rFonts w:ascii="Times New Roman" w:eastAsia="Times New Roman" w:hAnsi="Times New Roman" w:cs="Times New Roman"/>
          <w:sz w:val="28"/>
          <w:szCs w:val="28"/>
          <w:lang w:eastAsia="ru-RU"/>
        </w:rPr>
      </w:pPr>
    </w:p>
    <w:p w14:paraId="7864EE4B" w14:textId="77777777" w:rsidR="00AE5190" w:rsidRPr="00AE5190" w:rsidRDefault="00AE5190" w:rsidP="00AE5190">
      <w:pPr>
        <w:spacing w:after="0" w:line="36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При работе с этой композицией можно также использовать художественное описание охоты, данное в повести С.В. Покровского </w:t>
      </w:r>
      <w:r w:rsidRPr="00AE5190">
        <w:rPr>
          <w:rFonts w:ascii="Times New Roman" w:eastAsia="Times New Roman" w:hAnsi="Times New Roman" w:cs="Times New Roman"/>
          <w:color w:val="212121"/>
          <w:sz w:val="28"/>
          <w:szCs w:val="28"/>
          <w:lang w:eastAsia="ru-RU"/>
        </w:rPr>
        <w:lastRenderedPageBreak/>
        <w:t>«Охотники на мамонтов». Это может стать своеобразным закреплением темы. Приведем отрывок из этой повести.</w:t>
      </w:r>
    </w:p>
    <w:p w14:paraId="5316AC68"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Стадо мамонтов двигалось по тропе. «Вдруг вожак остановился. Путь был прегражден. Несколько елок лежали поперек, одна на другой. Вожак внимательно осмотрелся кругом. Выйти из тупика можно было только направо. Здесь оставался узкий проход. Он вел на старую, заброшенную тропу, с обеих сторон огороженную жердями.</w:t>
      </w:r>
    </w:p>
    <w:p w14:paraId="27E0E0AF" w14:textId="77777777" w:rsidR="00AE5190" w:rsidRPr="00AE5190" w:rsidRDefault="00AE5190" w:rsidP="00AE5190">
      <w:pPr>
        <w:spacing w:after="0" w:line="36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Слонихи напирали на нерешительного вожака. Задний отряд самцов теснил среднюю часть стада.</w:t>
      </w:r>
    </w:p>
    <w:p w14:paraId="79185750"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В это время свист, крики и глухие удары дубинами по стволам деревьев раздались с новой силой, и вожак решительно ринулся через проход. За ним хлынули остальные. Здесь начинался уже более редкий сосняк.</w:t>
      </w:r>
    </w:p>
    <w:p w14:paraId="35DA8BAE"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Вожак вышел на засыпанную снегом площадку, обнесенную с двух сторон высокой оградой. Но не успел он сделать по ней и двух шагов, как площадка затрещала и рухнула под тяжелым зверем. С ним вместе полетели вниз жерди, сучья, валежник, еловые лапы, комья снега и шагавший рядом годовалый слоненок. Упавший мамонт испустил потрясающий рев. Что-то острое глубоко вонзилось в его внутренности. Он упал так неловко, что задние ноги еще не опустились на землю, а передние подогнулись, и он никак не мог встать на все четыре ноги. Перепуганное стадо разделилось на два потока и с треском ломилось через чащу по обе стороны ловушки. Свист и крики подростков, рычанье мужчин и визг женщин становились все громче и сильнее пугали огромных зверей. Как бурная лавина, понеслись к берегу Большой реки, потерявшие рассудок </w:t>
      </w:r>
      <w:proofErr w:type="spellStart"/>
      <w:r w:rsidRPr="00AE5190">
        <w:rPr>
          <w:rFonts w:ascii="Times New Roman" w:eastAsia="Times New Roman" w:hAnsi="Times New Roman" w:cs="Times New Roman"/>
          <w:color w:val="212121"/>
          <w:sz w:val="28"/>
          <w:szCs w:val="28"/>
          <w:lang w:eastAsia="ru-RU"/>
        </w:rPr>
        <w:t>хуммы</w:t>
      </w:r>
      <w:proofErr w:type="spellEnd"/>
      <w:r w:rsidRPr="00AE5190">
        <w:rPr>
          <w:rFonts w:ascii="Times New Roman" w:eastAsia="Times New Roman" w:hAnsi="Times New Roman" w:cs="Times New Roman"/>
          <w:color w:val="212121"/>
          <w:sz w:val="28"/>
          <w:szCs w:val="28"/>
          <w:lang w:eastAsia="ru-RU"/>
        </w:rPr>
        <w:t xml:space="preserve"> (мамонты), ломая все на своем пути.</w:t>
      </w:r>
    </w:p>
    <w:p w14:paraId="1C2D502E"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 Вожак ревел в яме, как ураган. С трудом удалось ему встать на ноги. Он топтал провалившиеся бревна. Они ломались под ним как хрупкие спички. Он швырял хоботом хворост и песок и пытался подняться на дыбы. Огромные дуги его бивней врезались в края ловушки и мешали ему еще больше, чем </w:t>
      </w:r>
      <w:r w:rsidRPr="00AE5190">
        <w:rPr>
          <w:rFonts w:ascii="Times New Roman" w:eastAsia="Times New Roman" w:hAnsi="Times New Roman" w:cs="Times New Roman"/>
          <w:color w:val="212121"/>
          <w:sz w:val="28"/>
          <w:szCs w:val="28"/>
          <w:lang w:eastAsia="ru-RU"/>
        </w:rPr>
        <w:lastRenderedPageBreak/>
        <w:t>острое бревно, пропоровшее ему брюхо. Охотники кричали и визжали кругом, как безумные. Великан был в плену, но и в плену он был ужасен!</w:t>
      </w:r>
    </w:p>
    <w:p w14:paraId="1169B082"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В голову зверя летели копья и камни. Пленник яростно трубил, шерсть на его загривке щетинилась, белки глаз наливались кровью. </w:t>
      </w:r>
      <w:proofErr w:type="spellStart"/>
      <w:r w:rsidRPr="00AE5190">
        <w:rPr>
          <w:rFonts w:ascii="Times New Roman" w:eastAsia="Times New Roman" w:hAnsi="Times New Roman" w:cs="Times New Roman"/>
          <w:color w:val="212121"/>
          <w:sz w:val="28"/>
          <w:szCs w:val="28"/>
          <w:lang w:eastAsia="ru-RU"/>
        </w:rPr>
        <w:t>Уа</w:t>
      </w:r>
      <w:proofErr w:type="spellEnd"/>
      <w:r w:rsidRPr="00AE5190">
        <w:rPr>
          <w:rFonts w:ascii="Times New Roman" w:eastAsia="Times New Roman" w:hAnsi="Times New Roman" w:cs="Times New Roman"/>
          <w:color w:val="212121"/>
          <w:sz w:val="28"/>
          <w:szCs w:val="28"/>
          <w:lang w:eastAsia="ru-RU"/>
        </w:rPr>
        <w:t xml:space="preserve"> набрал песку и швырнул в глаза </w:t>
      </w:r>
      <w:proofErr w:type="spellStart"/>
      <w:r w:rsidRPr="00AE5190">
        <w:rPr>
          <w:rFonts w:ascii="Times New Roman" w:eastAsia="Times New Roman" w:hAnsi="Times New Roman" w:cs="Times New Roman"/>
          <w:color w:val="212121"/>
          <w:sz w:val="28"/>
          <w:szCs w:val="28"/>
          <w:lang w:eastAsia="ru-RU"/>
        </w:rPr>
        <w:t>хуммы</w:t>
      </w:r>
      <w:proofErr w:type="spellEnd"/>
      <w:r w:rsidRPr="00AE5190">
        <w:rPr>
          <w:rFonts w:ascii="Times New Roman" w:eastAsia="Times New Roman" w:hAnsi="Times New Roman" w:cs="Times New Roman"/>
          <w:color w:val="212121"/>
          <w:sz w:val="28"/>
          <w:szCs w:val="28"/>
          <w:lang w:eastAsia="ru-RU"/>
        </w:rPr>
        <w:t>, но тот зажмурился, и заряд пропал даром. В это время с горстями песку выскочил вперед Улла. Он взобрался на песчаную кучу, поближе к зверю. Вдруг песок под ним поехал, куча обвалилась, и он неожиданно соскользнул к самому краю ямы. Огромный хобот чудовища опустился на врага и сбросил его на дно. Визг женщин прорезал воздух. Охотники отпрянули прочь и на мгновенье замерли от страха. Был слышен только вопль Уллы. Крик оборвался, когда ребра затрещали под тяжелой стопой мамонта.</w:t>
      </w:r>
    </w:p>
    <w:p w14:paraId="1EA51CC2"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Толпа очнулась, и новый взрыв криков, визга и рева разнесся по лесу. В зверя опять полетели копья и камни. </w:t>
      </w:r>
      <w:proofErr w:type="spellStart"/>
      <w:r w:rsidRPr="00AE5190">
        <w:rPr>
          <w:rFonts w:ascii="Times New Roman" w:eastAsia="Times New Roman" w:hAnsi="Times New Roman" w:cs="Times New Roman"/>
          <w:color w:val="212121"/>
          <w:sz w:val="28"/>
          <w:szCs w:val="28"/>
          <w:lang w:eastAsia="ru-RU"/>
        </w:rPr>
        <w:t>Уа</w:t>
      </w:r>
      <w:proofErr w:type="spellEnd"/>
      <w:r w:rsidRPr="00AE5190">
        <w:rPr>
          <w:rFonts w:ascii="Times New Roman" w:eastAsia="Times New Roman" w:hAnsi="Times New Roman" w:cs="Times New Roman"/>
          <w:color w:val="212121"/>
          <w:sz w:val="28"/>
          <w:szCs w:val="28"/>
          <w:lang w:eastAsia="ru-RU"/>
        </w:rPr>
        <w:t xml:space="preserve"> сорвал свою сумку, набил ее песком и засыпал им морду </w:t>
      </w:r>
      <w:proofErr w:type="spellStart"/>
      <w:r w:rsidRPr="00AE5190">
        <w:rPr>
          <w:rFonts w:ascii="Times New Roman" w:eastAsia="Times New Roman" w:hAnsi="Times New Roman" w:cs="Times New Roman"/>
          <w:color w:val="212121"/>
          <w:sz w:val="28"/>
          <w:szCs w:val="28"/>
          <w:lang w:eastAsia="ru-RU"/>
        </w:rPr>
        <w:t>хуммы</w:t>
      </w:r>
      <w:proofErr w:type="spellEnd"/>
      <w:r w:rsidRPr="00AE5190">
        <w:rPr>
          <w:rFonts w:ascii="Times New Roman" w:eastAsia="Times New Roman" w:hAnsi="Times New Roman" w:cs="Times New Roman"/>
          <w:color w:val="212121"/>
          <w:sz w:val="28"/>
          <w:szCs w:val="28"/>
          <w:lang w:eastAsia="ru-RU"/>
        </w:rPr>
        <w:t>.</w:t>
      </w:r>
    </w:p>
    <w:p w14:paraId="3F4CF46D"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На этот раз вышло удачнее. </w:t>
      </w:r>
      <w:proofErr w:type="spellStart"/>
      <w:r w:rsidRPr="00AE5190">
        <w:rPr>
          <w:rFonts w:ascii="Times New Roman" w:eastAsia="Times New Roman" w:hAnsi="Times New Roman" w:cs="Times New Roman"/>
          <w:color w:val="212121"/>
          <w:sz w:val="28"/>
          <w:szCs w:val="28"/>
          <w:lang w:eastAsia="ru-RU"/>
        </w:rPr>
        <w:t>Хумма</w:t>
      </w:r>
      <w:proofErr w:type="spellEnd"/>
      <w:r w:rsidRPr="00AE5190">
        <w:rPr>
          <w:rFonts w:ascii="Times New Roman" w:eastAsia="Times New Roman" w:hAnsi="Times New Roman" w:cs="Times New Roman"/>
          <w:color w:val="212121"/>
          <w:sz w:val="28"/>
          <w:szCs w:val="28"/>
          <w:lang w:eastAsia="ru-RU"/>
        </w:rPr>
        <w:t xml:space="preserve"> зажмурился и больше не поднимал тяжелых век. Теперь он только ревел и яростно мотал хоботом.</w:t>
      </w:r>
    </w:p>
    <w:p w14:paraId="0649CB0C"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Старый </w:t>
      </w:r>
      <w:proofErr w:type="spellStart"/>
      <w:r w:rsidRPr="00AE5190">
        <w:rPr>
          <w:rFonts w:ascii="Times New Roman" w:eastAsia="Times New Roman" w:hAnsi="Times New Roman" w:cs="Times New Roman"/>
          <w:color w:val="212121"/>
          <w:sz w:val="28"/>
          <w:szCs w:val="28"/>
          <w:lang w:eastAsia="ru-RU"/>
        </w:rPr>
        <w:t>хумма</w:t>
      </w:r>
      <w:proofErr w:type="spellEnd"/>
      <w:r w:rsidRPr="00AE5190">
        <w:rPr>
          <w:rFonts w:ascii="Times New Roman" w:eastAsia="Times New Roman" w:hAnsi="Times New Roman" w:cs="Times New Roman"/>
          <w:color w:val="212121"/>
          <w:sz w:val="28"/>
          <w:szCs w:val="28"/>
          <w:lang w:eastAsia="ru-RU"/>
        </w:rPr>
        <w:t xml:space="preserve"> издох на другой день. Острый кол глубоко врезался ему в брюхо. Слоненок был задавлен вожаком. Несчастный Улла был раздавлен мамонтом. Быстроногие гонцы примчались звать женщин и детей на пиршество...</w:t>
      </w:r>
    </w:p>
    <w:p w14:paraId="57FF4FD8"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 xml:space="preserve">Вместе с детьми и стариками... женщины... двинулись к ловушке. Это было настоящее переселение, с мешками и домашним скарбом. Возле пойманного </w:t>
      </w:r>
      <w:proofErr w:type="spellStart"/>
      <w:r w:rsidRPr="00AE5190">
        <w:rPr>
          <w:rFonts w:ascii="Times New Roman" w:eastAsia="Times New Roman" w:hAnsi="Times New Roman" w:cs="Times New Roman"/>
          <w:color w:val="212121"/>
          <w:sz w:val="28"/>
          <w:szCs w:val="28"/>
          <w:lang w:eastAsia="ru-RU"/>
        </w:rPr>
        <w:t>хуммы</w:t>
      </w:r>
      <w:proofErr w:type="spellEnd"/>
      <w:r w:rsidRPr="00AE5190">
        <w:rPr>
          <w:rFonts w:ascii="Times New Roman" w:eastAsia="Times New Roman" w:hAnsi="Times New Roman" w:cs="Times New Roman"/>
          <w:color w:val="212121"/>
          <w:sz w:val="28"/>
          <w:szCs w:val="28"/>
          <w:lang w:eastAsia="ru-RU"/>
        </w:rPr>
        <w:t xml:space="preserve"> собирались жить прочно и долго. Еды должно было хватить на много дней. К тому же за это время могла попасться новая добыча. Рядом в овраге были давно уже вырыты охотничьи землянки. Их нужно было только осмотреть и поправить.</w:t>
      </w:r>
    </w:p>
    <w:p w14:paraId="78A6EC0E" w14:textId="77777777" w:rsidR="00AE5190" w:rsidRPr="00AE5190" w:rsidRDefault="00AE5190" w:rsidP="00AE5190">
      <w:pPr>
        <w:spacing w:before="210" w:after="0" w:line="360" w:lineRule="auto"/>
        <w:ind w:firstLine="709"/>
        <w:jc w:val="both"/>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lastRenderedPageBreak/>
        <w:t>Около мамонта выросло временное становище» (Охотники на мамонтов: Сб. исторических повестей. Черкассы, 1993. С. 11-14, 120-124).</w:t>
      </w:r>
    </w:p>
    <w:p w14:paraId="36BAC614" w14:textId="77777777" w:rsidR="00AE5190" w:rsidRPr="00AE5190" w:rsidRDefault="00AE5190" w:rsidP="00AE5190">
      <w:pPr>
        <w:spacing w:before="300" w:after="0" w:line="360" w:lineRule="auto"/>
        <w:ind w:firstLine="709"/>
        <w:jc w:val="center"/>
        <w:textAlignment w:val="center"/>
        <w:outlineLvl w:val="1"/>
        <w:rPr>
          <w:rFonts w:ascii="Times New Roman" w:eastAsia="Times New Roman" w:hAnsi="Times New Roman" w:cs="Times New Roman"/>
          <w:color w:val="0000FF"/>
          <w:sz w:val="28"/>
          <w:szCs w:val="28"/>
          <w:lang w:eastAsia="ru-RU"/>
        </w:rPr>
      </w:pPr>
      <w:r w:rsidRPr="00AE5190">
        <w:rPr>
          <w:rFonts w:ascii="Times New Roman" w:eastAsia="Times New Roman" w:hAnsi="Times New Roman" w:cs="Times New Roman"/>
          <w:color w:val="212121"/>
          <w:sz w:val="28"/>
          <w:szCs w:val="28"/>
          <w:lang w:eastAsia="ru-RU"/>
        </w:rPr>
        <w:fldChar w:fldCharType="begin"/>
      </w:r>
      <w:r w:rsidRPr="00AE5190">
        <w:rPr>
          <w:rFonts w:ascii="Times New Roman" w:eastAsia="Times New Roman" w:hAnsi="Times New Roman" w:cs="Times New Roman"/>
          <w:color w:val="212121"/>
          <w:sz w:val="28"/>
          <w:szCs w:val="28"/>
          <w:lang w:eastAsia="ru-RU"/>
        </w:rPr>
        <w:instrText xml:space="preserve"> HYPERLINK "https://sites.google.com/view/method-of-teaching/%D0%BA%D1%83%D1%80%D1%81-%D0%BB%D0%B5%D0%BA%D1%86%D0%B8%D0%B9/%D0%BB%D0%B5%D0%BA%D1%86%D0%B8%D1%8F-11" \l "h.p_3oPS9FST621H" </w:instrText>
      </w:r>
      <w:r w:rsidRPr="00AE5190">
        <w:rPr>
          <w:rFonts w:ascii="Times New Roman" w:eastAsia="Times New Roman" w:hAnsi="Times New Roman" w:cs="Times New Roman"/>
          <w:color w:val="212121"/>
          <w:sz w:val="28"/>
          <w:szCs w:val="28"/>
          <w:lang w:eastAsia="ru-RU"/>
        </w:rPr>
        <w:fldChar w:fldCharType="separate"/>
      </w:r>
    </w:p>
    <w:p w14:paraId="364DC3CF" w14:textId="77777777" w:rsidR="00AE5190" w:rsidRPr="00AE5190" w:rsidRDefault="00AE5190" w:rsidP="00AE5190">
      <w:pPr>
        <w:spacing w:before="300" w:after="0" w:line="360" w:lineRule="auto"/>
        <w:ind w:firstLine="709"/>
        <w:jc w:val="center"/>
        <w:textAlignment w:val="center"/>
        <w:outlineLvl w:val="1"/>
        <w:rPr>
          <w:rFonts w:ascii="Times New Roman" w:eastAsia="Times New Roman" w:hAnsi="Times New Roman" w:cs="Times New Roman"/>
          <w:b/>
          <w:bCs/>
          <w:color w:val="212121"/>
          <w:sz w:val="28"/>
          <w:szCs w:val="28"/>
          <w:lang w:eastAsia="ru-RU"/>
        </w:rPr>
      </w:pPr>
      <w:r w:rsidRPr="00AE5190">
        <w:rPr>
          <w:rFonts w:ascii="Times New Roman" w:eastAsia="Times New Roman" w:hAnsi="Times New Roman" w:cs="Times New Roman"/>
          <w:color w:val="212121"/>
          <w:sz w:val="28"/>
          <w:szCs w:val="28"/>
          <w:lang w:eastAsia="ru-RU"/>
        </w:rPr>
        <w:fldChar w:fldCharType="end"/>
      </w:r>
    </w:p>
    <w:p w14:paraId="605DAE2B" w14:textId="77777777" w:rsidR="00AE5190" w:rsidRPr="00AE5190" w:rsidRDefault="00AE5190" w:rsidP="00AE5190">
      <w:pPr>
        <w:spacing w:before="300" w:after="0" w:line="360" w:lineRule="auto"/>
        <w:ind w:firstLine="709"/>
        <w:textAlignment w:val="top"/>
        <w:outlineLvl w:val="1"/>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color w:val="212121"/>
          <w:sz w:val="28"/>
          <w:szCs w:val="28"/>
          <w:lang w:eastAsia="ru-RU"/>
        </w:rPr>
        <w:t>Вопросы и задания</w:t>
      </w:r>
    </w:p>
    <w:p w14:paraId="04EF9CE3" w14:textId="77777777" w:rsidR="00AE5190" w:rsidRPr="00AE5190" w:rsidRDefault="00AE5190" w:rsidP="00AE5190">
      <w:pPr>
        <w:numPr>
          <w:ilvl w:val="2"/>
          <w:numId w:val="20"/>
        </w:numPr>
        <w:tabs>
          <w:tab w:val="num" w:pos="993"/>
        </w:tabs>
        <w:spacing w:after="0" w:line="360" w:lineRule="auto"/>
        <w:ind w:firstLine="709"/>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Что представляет собой композиция аппликаций на уроках с элементами обществознания?</w:t>
      </w:r>
    </w:p>
    <w:p w14:paraId="77626E34" w14:textId="77777777" w:rsidR="00AE5190" w:rsidRPr="00AE5190" w:rsidRDefault="00AE5190" w:rsidP="00AE5190">
      <w:pPr>
        <w:numPr>
          <w:ilvl w:val="2"/>
          <w:numId w:val="20"/>
        </w:numPr>
        <w:tabs>
          <w:tab w:val="num" w:pos="993"/>
        </w:tabs>
        <w:spacing w:before="90" w:after="0" w:line="360" w:lineRule="auto"/>
        <w:ind w:firstLine="709"/>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Каково назначение аппликаций?</w:t>
      </w:r>
    </w:p>
    <w:p w14:paraId="162AB482" w14:textId="77777777" w:rsidR="00AE5190" w:rsidRPr="00AE5190" w:rsidRDefault="00AE5190" w:rsidP="00AE5190">
      <w:pPr>
        <w:numPr>
          <w:ilvl w:val="2"/>
          <w:numId w:val="20"/>
        </w:numPr>
        <w:tabs>
          <w:tab w:val="num" w:pos="993"/>
        </w:tabs>
        <w:spacing w:before="90" w:after="0" w:line="360" w:lineRule="auto"/>
        <w:ind w:firstLine="709"/>
        <w:textAlignment w:val="top"/>
        <w:rPr>
          <w:rFonts w:ascii="Times New Roman" w:eastAsia="Times New Roman" w:hAnsi="Times New Roman" w:cs="Times New Roman"/>
          <w:color w:val="212121"/>
          <w:sz w:val="28"/>
          <w:szCs w:val="28"/>
          <w:lang w:eastAsia="ru-RU"/>
        </w:rPr>
      </w:pPr>
      <w:r w:rsidRPr="00AE5190">
        <w:rPr>
          <w:rFonts w:ascii="Times New Roman" w:eastAsia="Times New Roman" w:hAnsi="Times New Roman" w:cs="Times New Roman"/>
          <w:b/>
          <w:bCs/>
          <w:i/>
          <w:iCs/>
          <w:color w:val="212121"/>
          <w:sz w:val="28"/>
          <w:szCs w:val="28"/>
          <w:lang w:eastAsia="ru-RU"/>
        </w:rPr>
        <w:t>В чем преимущества применения аппликаций перед учебными картинами?</w:t>
      </w:r>
    </w:p>
    <w:p w14:paraId="7F5B9D30" w14:textId="77777777" w:rsidR="00AE5190" w:rsidRPr="00AE5190" w:rsidRDefault="00AE5190" w:rsidP="00AE5190">
      <w:pPr>
        <w:tabs>
          <w:tab w:val="num" w:pos="993"/>
        </w:tabs>
        <w:spacing w:after="0" w:line="360" w:lineRule="auto"/>
        <w:jc w:val="both"/>
        <w:rPr>
          <w:rFonts w:ascii="Times New Roman" w:hAnsi="Times New Roman" w:cs="Times New Roman"/>
          <w:sz w:val="28"/>
          <w:szCs w:val="28"/>
        </w:rPr>
      </w:pPr>
    </w:p>
    <w:p w14:paraId="6982F469" w14:textId="77777777" w:rsidR="00AE5190" w:rsidRDefault="00AE5190" w:rsidP="004F6BEF">
      <w:pPr>
        <w:tabs>
          <w:tab w:val="num" w:pos="993"/>
        </w:tabs>
      </w:pPr>
      <w:bookmarkStart w:id="1" w:name="_GoBack"/>
      <w:bookmarkEnd w:id="1"/>
    </w:p>
    <w:p w14:paraId="51466761" w14:textId="77777777" w:rsidR="0063649A" w:rsidRDefault="0063649A" w:rsidP="004F6BEF">
      <w:pPr>
        <w:tabs>
          <w:tab w:val="num" w:pos="993"/>
        </w:tabs>
      </w:pPr>
    </w:p>
    <w:p w14:paraId="14F8C28B" w14:textId="77777777" w:rsidR="0063649A" w:rsidRDefault="0063649A" w:rsidP="004F6BEF">
      <w:pPr>
        <w:tabs>
          <w:tab w:val="num" w:pos="993"/>
        </w:tabs>
      </w:pPr>
    </w:p>
    <w:p w14:paraId="264BFADB" w14:textId="77777777" w:rsidR="0063649A" w:rsidRDefault="0063649A" w:rsidP="004F6BEF">
      <w:pPr>
        <w:tabs>
          <w:tab w:val="num" w:pos="993"/>
        </w:tabs>
      </w:pPr>
    </w:p>
    <w:p w14:paraId="4BE36B6A" w14:textId="77777777" w:rsidR="0063649A" w:rsidRDefault="0063649A"/>
    <w:p w14:paraId="6E9CA2C3" w14:textId="77777777" w:rsidR="0063649A" w:rsidRDefault="0063649A"/>
    <w:p w14:paraId="0A1D0A34" w14:textId="77777777" w:rsidR="0063649A" w:rsidRDefault="0063649A"/>
    <w:p w14:paraId="171D2E02" w14:textId="77777777" w:rsidR="0063649A" w:rsidRDefault="0063649A"/>
    <w:p w14:paraId="557AB048" w14:textId="77777777" w:rsidR="0063649A" w:rsidRDefault="0063649A"/>
    <w:p w14:paraId="5EC9A4C7" w14:textId="77777777" w:rsidR="0063649A" w:rsidRDefault="0063649A"/>
    <w:p w14:paraId="78C35256" w14:textId="77777777" w:rsidR="0063649A" w:rsidRDefault="0063649A"/>
    <w:p w14:paraId="783AAA98" w14:textId="77777777" w:rsidR="0063649A" w:rsidRDefault="0063649A"/>
    <w:sectPr w:rsidR="006364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tka Subheading">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oboto Slab">
    <w:altName w:val="Arial"/>
    <w:panose1 w:val="00000000000000000000"/>
    <w:charset w:val="00"/>
    <w:family w:val="roman"/>
    <w:notTrueType/>
    <w:pitch w:val="default"/>
  </w:font>
  <w:font w:name="Droid Sans">
    <w:altName w:val="Segoe U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8191F"/>
    <w:multiLevelType w:val="multilevel"/>
    <w:tmpl w:val="D690D06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13ACA"/>
    <w:multiLevelType w:val="multilevel"/>
    <w:tmpl w:val="2084E2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5A365C"/>
    <w:multiLevelType w:val="multilevel"/>
    <w:tmpl w:val="646888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B37216"/>
    <w:multiLevelType w:val="multilevel"/>
    <w:tmpl w:val="0660116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24B73"/>
    <w:multiLevelType w:val="hybridMultilevel"/>
    <w:tmpl w:val="3C2E00F2"/>
    <w:lvl w:ilvl="0" w:tplc="65DC36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AE90307"/>
    <w:multiLevelType w:val="multilevel"/>
    <w:tmpl w:val="84BA52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993F43"/>
    <w:multiLevelType w:val="multilevel"/>
    <w:tmpl w:val="37B0A7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6B71FC"/>
    <w:multiLevelType w:val="multilevel"/>
    <w:tmpl w:val="2A06B15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F62F6C"/>
    <w:multiLevelType w:val="multilevel"/>
    <w:tmpl w:val="EA1245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B94A6E"/>
    <w:multiLevelType w:val="multilevel"/>
    <w:tmpl w:val="5DECAFE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157499"/>
    <w:multiLevelType w:val="multilevel"/>
    <w:tmpl w:val="A1106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8D59E4"/>
    <w:multiLevelType w:val="multilevel"/>
    <w:tmpl w:val="84261E9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9B6E4B"/>
    <w:multiLevelType w:val="multilevel"/>
    <w:tmpl w:val="015212C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CE40A1"/>
    <w:multiLevelType w:val="hybridMultilevel"/>
    <w:tmpl w:val="46E4FF36"/>
    <w:lvl w:ilvl="0" w:tplc="275C548A">
      <w:start w:val="1"/>
      <w:numFmt w:val="bullet"/>
      <w:lvlText w:val="-"/>
      <w:lvlJc w:val="left"/>
      <w:pPr>
        <w:ind w:left="1429" w:hanging="360"/>
      </w:pPr>
      <w:rPr>
        <w:rFonts w:ascii="Sitka Subheading" w:hAnsi="Sitka Sub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5950AA3"/>
    <w:multiLevelType w:val="multilevel"/>
    <w:tmpl w:val="616829B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8014E3"/>
    <w:multiLevelType w:val="multilevel"/>
    <w:tmpl w:val="044650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46451E"/>
    <w:multiLevelType w:val="multilevel"/>
    <w:tmpl w:val="BF5A86DE"/>
    <w:lvl w:ilvl="0">
      <w:start w:val="1"/>
      <w:numFmt w:val="decimal"/>
      <w:lvlText w:val="%1."/>
      <w:lvlJc w:val="left"/>
      <w:pPr>
        <w:tabs>
          <w:tab w:val="num" w:pos="1070"/>
        </w:tabs>
        <w:ind w:left="1070" w:hanging="360"/>
      </w:p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17" w15:restartNumberingAfterBreak="0">
    <w:nsid w:val="6DFC37A4"/>
    <w:multiLevelType w:val="hybridMultilevel"/>
    <w:tmpl w:val="00BA3DBE"/>
    <w:lvl w:ilvl="0" w:tplc="BC64D5FE">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C3C56DF"/>
    <w:multiLevelType w:val="multilevel"/>
    <w:tmpl w:val="DB5AB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643"/>
        </w:tabs>
        <w:ind w:left="643"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EB774B5"/>
    <w:multiLevelType w:val="hybridMultilevel"/>
    <w:tmpl w:val="98D46620"/>
    <w:lvl w:ilvl="0" w:tplc="9DC29E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2"/>
  </w:num>
  <w:num w:numId="2">
    <w:abstractNumId w:val="13"/>
  </w:num>
  <w:num w:numId="3">
    <w:abstractNumId w:val="5"/>
  </w:num>
  <w:num w:numId="4">
    <w:abstractNumId w:val="17"/>
  </w:num>
  <w:num w:numId="5">
    <w:abstractNumId w:val="19"/>
  </w:num>
  <w:num w:numId="6">
    <w:abstractNumId w:val="6"/>
  </w:num>
  <w:num w:numId="7">
    <w:abstractNumId w:val="9"/>
  </w:num>
  <w:num w:numId="8">
    <w:abstractNumId w:val="7"/>
  </w:num>
  <w:num w:numId="9">
    <w:abstractNumId w:val="18"/>
  </w:num>
  <w:num w:numId="10">
    <w:abstractNumId w:val="16"/>
  </w:num>
  <w:num w:numId="11">
    <w:abstractNumId w:val="1"/>
  </w:num>
  <w:num w:numId="12">
    <w:abstractNumId w:val="11"/>
  </w:num>
  <w:num w:numId="13">
    <w:abstractNumId w:val="3"/>
  </w:num>
  <w:num w:numId="14">
    <w:abstractNumId w:val="4"/>
  </w:num>
  <w:num w:numId="15">
    <w:abstractNumId w:val="8"/>
  </w:num>
  <w:num w:numId="16">
    <w:abstractNumId w:val="10"/>
  </w:num>
  <w:num w:numId="17">
    <w:abstractNumId w:val="0"/>
  </w:num>
  <w:num w:numId="18">
    <w:abstractNumId w:val="14"/>
  </w:num>
  <w:num w:numId="19">
    <w:abstractNumId w:val="2"/>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49A"/>
    <w:rsid w:val="0041131B"/>
    <w:rsid w:val="004F6BEF"/>
    <w:rsid w:val="005954AE"/>
    <w:rsid w:val="0063649A"/>
    <w:rsid w:val="00AE51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4DCF9"/>
  <w15:chartTrackingRefBased/>
  <w15:docId w15:val="{E6287436-B03B-453B-9B19-E92F23355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dt4ke">
    <w:name w:val="cdt4ke"/>
    <w:basedOn w:val="a"/>
    <w:rsid w:val="006364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yr86d">
    <w:name w:val="tyr86d"/>
    <w:basedOn w:val="a"/>
    <w:rsid w:val="006364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AE51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365813">
      <w:bodyDiv w:val="1"/>
      <w:marLeft w:val="0"/>
      <w:marRight w:val="0"/>
      <w:marTop w:val="0"/>
      <w:marBottom w:val="0"/>
      <w:divBdr>
        <w:top w:val="none" w:sz="0" w:space="0" w:color="auto"/>
        <w:left w:val="none" w:sz="0" w:space="0" w:color="auto"/>
        <w:bottom w:val="none" w:sz="0" w:space="0" w:color="auto"/>
        <w:right w:val="none" w:sz="0" w:space="0" w:color="auto"/>
      </w:divBdr>
      <w:divsChild>
        <w:div w:id="1135295918">
          <w:marLeft w:val="0"/>
          <w:marRight w:val="0"/>
          <w:marTop w:val="0"/>
          <w:marBottom w:val="0"/>
          <w:divBdr>
            <w:top w:val="none" w:sz="0" w:space="0" w:color="auto"/>
            <w:left w:val="none" w:sz="0" w:space="0" w:color="auto"/>
            <w:bottom w:val="none" w:sz="0" w:space="0" w:color="auto"/>
            <w:right w:val="none" w:sz="0" w:space="0" w:color="auto"/>
          </w:divBdr>
        </w:div>
        <w:div w:id="1871449373">
          <w:marLeft w:val="0"/>
          <w:marRight w:val="0"/>
          <w:marTop w:val="0"/>
          <w:marBottom w:val="0"/>
          <w:divBdr>
            <w:top w:val="none" w:sz="0" w:space="0" w:color="auto"/>
            <w:left w:val="none" w:sz="0" w:space="0" w:color="auto"/>
            <w:bottom w:val="none" w:sz="0" w:space="0" w:color="auto"/>
            <w:right w:val="none" w:sz="0" w:space="0" w:color="auto"/>
          </w:divBdr>
          <w:divsChild>
            <w:div w:id="654921393">
              <w:marLeft w:val="0"/>
              <w:marRight w:val="0"/>
              <w:marTop w:val="0"/>
              <w:marBottom w:val="0"/>
              <w:divBdr>
                <w:top w:val="none" w:sz="0" w:space="0" w:color="auto"/>
                <w:left w:val="none" w:sz="0" w:space="0" w:color="auto"/>
                <w:bottom w:val="none" w:sz="0" w:space="0" w:color="auto"/>
                <w:right w:val="none" w:sz="0" w:space="0" w:color="auto"/>
              </w:divBdr>
            </w:div>
          </w:divsChild>
        </w:div>
        <w:div w:id="1075587263">
          <w:marLeft w:val="0"/>
          <w:marRight w:val="0"/>
          <w:marTop w:val="0"/>
          <w:marBottom w:val="0"/>
          <w:divBdr>
            <w:top w:val="none" w:sz="0" w:space="0" w:color="auto"/>
            <w:left w:val="none" w:sz="0" w:space="0" w:color="auto"/>
            <w:bottom w:val="none" w:sz="0" w:space="0" w:color="auto"/>
            <w:right w:val="none" w:sz="0" w:space="0" w:color="auto"/>
          </w:divBdr>
          <w:divsChild>
            <w:div w:id="60962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724166">
      <w:bodyDiv w:val="1"/>
      <w:marLeft w:val="0"/>
      <w:marRight w:val="0"/>
      <w:marTop w:val="0"/>
      <w:marBottom w:val="0"/>
      <w:divBdr>
        <w:top w:val="none" w:sz="0" w:space="0" w:color="auto"/>
        <w:left w:val="none" w:sz="0" w:space="0" w:color="auto"/>
        <w:bottom w:val="none" w:sz="0" w:space="0" w:color="auto"/>
        <w:right w:val="none" w:sz="0" w:space="0" w:color="auto"/>
      </w:divBdr>
    </w:div>
    <w:div w:id="863247797">
      <w:bodyDiv w:val="1"/>
      <w:marLeft w:val="0"/>
      <w:marRight w:val="0"/>
      <w:marTop w:val="0"/>
      <w:marBottom w:val="0"/>
      <w:divBdr>
        <w:top w:val="none" w:sz="0" w:space="0" w:color="auto"/>
        <w:left w:val="none" w:sz="0" w:space="0" w:color="auto"/>
        <w:bottom w:val="none" w:sz="0" w:space="0" w:color="auto"/>
        <w:right w:val="none" w:sz="0" w:space="0" w:color="auto"/>
      </w:divBdr>
      <w:divsChild>
        <w:div w:id="698432850">
          <w:marLeft w:val="0"/>
          <w:marRight w:val="0"/>
          <w:marTop w:val="0"/>
          <w:marBottom w:val="0"/>
          <w:divBdr>
            <w:top w:val="none" w:sz="0" w:space="0" w:color="auto"/>
            <w:left w:val="none" w:sz="0" w:space="0" w:color="auto"/>
            <w:bottom w:val="none" w:sz="0" w:space="0" w:color="auto"/>
            <w:right w:val="none" w:sz="0" w:space="0" w:color="auto"/>
          </w:divBdr>
        </w:div>
        <w:div w:id="34433303">
          <w:marLeft w:val="0"/>
          <w:marRight w:val="0"/>
          <w:marTop w:val="0"/>
          <w:marBottom w:val="0"/>
          <w:divBdr>
            <w:top w:val="none" w:sz="0" w:space="0" w:color="auto"/>
            <w:left w:val="none" w:sz="0" w:space="0" w:color="auto"/>
            <w:bottom w:val="none" w:sz="0" w:space="0" w:color="auto"/>
            <w:right w:val="none" w:sz="0" w:space="0" w:color="auto"/>
          </w:divBdr>
          <w:divsChild>
            <w:div w:id="1806696905">
              <w:marLeft w:val="0"/>
              <w:marRight w:val="0"/>
              <w:marTop w:val="0"/>
              <w:marBottom w:val="0"/>
              <w:divBdr>
                <w:top w:val="none" w:sz="0" w:space="0" w:color="auto"/>
                <w:left w:val="none" w:sz="0" w:space="0" w:color="auto"/>
                <w:bottom w:val="none" w:sz="0" w:space="0" w:color="auto"/>
                <w:right w:val="none" w:sz="0" w:space="0" w:color="auto"/>
              </w:divBdr>
            </w:div>
          </w:divsChild>
        </w:div>
        <w:div w:id="313800785">
          <w:marLeft w:val="0"/>
          <w:marRight w:val="0"/>
          <w:marTop w:val="0"/>
          <w:marBottom w:val="0"/>
          <w:divBdr>
            <w:top w:val="none" w:sz="0" w:space="0" w:color="auto"/>
            <w:left w:val="none" w:sz="0" w:space="0" w:color="auto"/>
            <w:bottom w:val="none" w:sz="0" w:space="0" w:color="auto"/>
            <w:right w:val="none" w:sz="0" w:space="0" w:color="auto"/>
          </w:divBdr>
          <w:divsChild>
            <w:div w:id="34976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6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38</Pages>
  <Words>9074</Words>
  <Characters>51722</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Хеда шахидова</dc:creator>
  <cp:keywords/>
  <dc:description/>
  <cp:lastModifiedBy>Хеда шахидова</cp:lastModifiedBy>
  <cp:revision>5</cp:revision>
  <dcterms:created xsi:type="dcterms:W3CDTF">2024-11-02T10:55:00Z</dcterms:created>
  <dcterms:modified xsi:type="dcterms:W3CDTF">2026-09-23T12:58:00Z</dcterms:modified>
</cp:coreProperties>
</file>