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EF2E7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Лекция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5.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Конструирование метапредметных заданий с использованием цифровых лабораторий</w:t>
      </w:r>
    </w:p>
    <w:p w14:paraId="63CD3F6D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План:</w:t>
      </w:r>
    </w:p>
    <w:p w14:paraId="52CC92AC"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1.Роль метапредметных заданий в формировании естественно-научной грамотности. </w:t>
      </w:r>
    </w:p>
    <w:p w14:paraId="0607AF91"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2. Взаимосвязь формирования разных видов грамотности обучающихся. </w:t>
      </w:r>
    </w:p>
    <w:p w14:paraId="471CF037">
      <w:pPr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3.Соотношение межпредметности и метапредметности в задани</w:t>
      </w:r>
      <w:r>
        <w:rPr>
          <w:rFonts w:ascii="Times New Roman" w:hAnsi="Times New Roman"/>
          <w:sz w:val="24"/>
          <w:szCs w:val="24"/>
        </w:rPr>
        <w:t xml:space="preserve">ях. </w:t>
      </w:r>
    </w:p>
    <w:p w14:paraId="142309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36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041FE20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709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kern w:val="0"/>
          <w:sz w:val="28"/>
          <w:szCs w:val="28"/>
          <w:lang w:val="en-US" w:eastAsia="zh-CN" w:bidi="ar"/>
        </w:rPr>
        <w:t>Метапредметные задания играют важную роль в формировании естественно-научной грамотности</w:t>
      </w:r>
      <w:r>
        <w:rPr>
          <w:rFonts w:hint="default" w:ascii="Times New Roman" w:hAnsi="Times New Roman" w:eastAsia="Arial" w:cs="Times New Roman"/>
          <w:kern w:val="0"/>
          <w:sz w:val="28"/>
          <w:szCs w:val="28"/>
          <w:lang w:val="en-US" w:eastAsia="zh-CN" w:bidi="ar"/>
        </w:rPr>
        <w:t>. Они позволяют интегрировать знания из различных учебных предметов, формировать целостное представление о явлениях природы и применять полученные знания в реальных жизненных ситуациях. </w:t>
      </w:r>
    </w:p>
    <w:p w14:paraId="492FA4A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eastAsia="Arial" w:cs="Times New Roman"/>
          <w:b/>
          <w:bCs/>
          <w:color w:val="333333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color w:val="333333"/>
          <w:sz w:val="28"/>
          <w:szCs w:val="28"/>
        </w:rPr>
        <w:t>Цели</w:t>
      </w:r>
    </w:p>
    <w:p w14:paraId="77D5A7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709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kern w:val="0"/>
          <w:sz w:val="28"/>
          <w:szCs w:val="28"/>
          <w:lang w:val="en-US" w:eastAsia="zh-CN" w:bidi="ar"/>
        </w:rPr>
        <w:t>Некоторые цели использования метапредметных заданий для формирования естественно-научной грамотности:</w:t>
      </w:r>
    </w:p>
    <w:p w14:paraId="4E338E33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Повышение интереса к естественным наукам</w:t>
      </w:r>
      <w:r>
        <w:rPr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. Учащиеся видят практическое значение знаний по математике, физике, химии, биологии, географии, информатике.</w:t>
      </w:r>
    </w:p>
    <w:p w14:paraId="16C25B92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Развитие критического мышления</w:t>
      </w:r>
      <w:r>
        <w:rPr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. Ученики анализируют информацию, делают выводы и применяют научные методы исследования.</w:t>
      </w:r>
    </w:p>
    <w:p w14:paraId="344A6F6F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Формирование системного подхода к обучению</w:t>
      </w:r>
      <w:r>
        <w:rPr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. Метапредметный подход помогает ученикам видеть целостную картину мира и понимать, как различные науки взаимодействуют друг с другом.</w:t>
      </w:r>
    </w:p>
    <w:p w14:paraId="6DF9B5DB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Развитие коммуникативных навыков</w:t>
      </w:r>
      <w:r>
        <w:rPr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. Совместная работа и участие в дискуссиях способствуют улучшению навыков общения и сотрудничества.</w:t>
      </w:r>
    </w:p>
    <w:p w14:paraId="25140BB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eastAsia="Arial" w:cs="Times New Roman"/>
          <w:b/>
          <w:bCs/>
          <w:color w:val="333333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color w:val="333333"/>
          <w:sz w:val="28"/>
          <w:szCs w:val="28"/>
        </w:rPr>
        <w:t>Виды</w:t>
      </w:r>
    </w:p>
    <w:p w14:paraId="3DFEF8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709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kern w:val="0"/>
          <w:sz w:val="28"/>
          <w:szCs w:val="28"/>
          <w:lang w:val="en-US" w:eastAsia="zh-CN" w:bidi="ar"/>
        </w:rPr>
        <w:t>Некоторые виды метапредметных заданий для формирования естественно-научной грамотности:</w:t>
      </w:r>
    </w:p>
    <w:p w14:paraId="5A8C0F5C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Ситуационные задачи</w:t>
      </w:r>
      <w:r>
        <w:rPr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 (кейс-технологии). Ученики анализируют информацию, совместно с учителем ставят проблемные вопросы, подтверждают или опровергают те или иные теории. Например, описание практических бытовых ситуаций, отрывки из художественной литературы и исторические справки о научном пути известных учёных. </w:t>
      </w:r>
    </w:p>
    <w:p w14:paraId="67755E0F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Практико-ориентированные задачи</w:t>
      </w:r>
      <w:r>
        <w:rPr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. В условии описана ситуация, с которой ученик встречается в повседневной жизненной практике. Для решения задачи нужно мобилизовать не только теоретические знания из конкретной или разных предметных областей, но и применить знания, приобретённые из повседневного опыта. </w:t>
      </w:r>
    </w:p>
    <w:p w14:paraId="7BD3E5A1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Задания на интерпретацию данных</w:t>
      </w:r>
      <w:r>
        <w:rPr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. Предлагается формулировать выводы на основе интерпретации данных, представленных в различных формах: графики, таблицы, диаграммы, фотографии, географические карты, словесный текст. </w:t>
      </w:r>
    </w:p>
    <w:p w14:paraId="47F6F4AC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Задания на преобразование одной формы представления данных в другую</w:t>
      </w:r>
      <w:r>
        <w:rPr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. Например: словесную в схематический рисунок, табличную форму в график или диаграмму. </w:t>
      </w:r>
    </w:p>
    <w:p w14:paraId="329B5324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Задания на распознавание допущений, доказательств и рассуждений в научных текстах</w:t>
      </w:r>
      <w:r>
        <w:rPr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. Предлагается выявлять и формулировать допущения, на которых строится то или иное научное рассуждение, а также характеризовать сами типы научного текста: доказательство, рассуждение, допущение. </w:t>
      </w:r>
    </w:p>
    <w:p w14:paraId="56F9FB7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eastAsia="Arial" w:cs="Times New Roman"/>
          <w:b/>
          <w:bCs/>
          <w:color w:val="333333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color w:val="333333"/>
          <w:sz w:val="28"/>
          <w:szCs w:val="28"/>
        </w:rPr>
        <w:t>Методика</w:t>
      </w:r>
    </w:p>
    <w:p w14:paraId="01A182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709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kern w:val="0"/>
          <w:sz w:val="28"/>
          <w:szCs w:val="28"/>
          <w:lang w:val="en-US" w:eastAsia="zh-CN" w:bidi="ar"/>
        </w:rPr>
        <w:t>Некоторые методы организации уроков с метапредметными заданиями:</w:t>
      </w:r>
    </w:p>
    <w:p w14:paraId="43681ACC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Использование инструктивных карт</w:t>
      </w:r>
      <w:r>
        <w:rPr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. Нацеливает учащихся на главное, позволяет правильно структурировать материал, установить необходимые связи между понятиями. </w:t>
      </w:r>
    </w:p>
    <w:p w14:paraId="68C5BB72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Организация работы в группах</w:t>
      </w:r>
      <w:r>
        <w:rPr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. Например, метод «Карусель», при котором ученики работают в небольших группах, размышляя в поисках ответа на поставленный вопрос, и совместно оценивают идеи других групп.</w:t>
      </w:r>
    </w:p>
    <w:p w14:paraId="4A2D297F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Использование проектов на метапредметной основе</w:t>
      </w:r>
      <w:r>
        <w:rPr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. Например, исследовательские проекты, посвящённые получению или исследованию новых материалов, лекарственных препаратов. </w:t>
      </w:r>
    </w:p>
    <w:p w14:paraId="022BC706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Применение лабораторных и практических работ</w:t>
      </w:r>
      <w:r>
        <w:rPr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. Позволяет организовать самостоятельную познавательную деятельность, сформировать навык в постановке проблемы и гипотезы. </w:t>
      </w:r>
    </w:p>
    <w:p w14:paraId="101B28B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eastAsia="Arial" w:cs="Times New Roman"/>
          <w:b/>
          <w:bCs/>
          <w:color w:val="333333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color w:val="333333"/>
          <w:sz w:val="28"/>
          <w:szCs w:val="28"/>
        </w:rPr>
        <w:t>Оценка</w:t>
      </w:r>
    </w:p>
    <w:p w14:paraId="69D0E1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709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kern w:val="0"/>
          <w:sz w:val="28"/>
          <w:szCs w:val="28"/>
          <w:lang w:val="en-US" w:eastAsia="zh-CN" w:bidi="ar"/>
        </w:rPr>
        <w:t>Уровень сформированности естественно-научной грамотности через метапредметные задания оценивается с помощью </w:t>
      </w:r>
      <w:r>
        <w:rPr>
          <w:rStyle w:val="6"/>
          <w:rFonts w:hint="default" w:ascii="Times New Roman" w:hAnsi="Times New Roman" w:eastAsia="Arial" w:cs="Times New Roman"/>
          <w:kern w:val="0"/>
          <w:sz w:val="28"/>
          <w:szCs w:val="28"/>
          <w:lang w:val="en-US" w:eastAsia="zh-CN" w:bidi="ar"/>
        </w:rPr>
        <w:t>заданий, которые проверяют разные компетенции</w:t>
      </w:r>
      <w:r>
        <w:rPr>
          <w:rFonts w:hint="default" w:ascii="Times New Roman" w:hAnsi="Times New Roman" w:eastAsia="Arial" w:cs="Times New Roman"/>
          <w:kern w:val="0"/>
          <w:sz w:val="28"/>
          <w:szCs w:val="28"/>
          <w:lang w:val="en-US" w:eastAsia="zh-CN" w:bidi="ar"/>
        </w:rPr>
        <w:t>. Например: </w:t>
      </w:r>
    </w:p>
    <w:p w14:paraId="7B395097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Низкий уровень</w:t>
      </w:r>
      <w:r>
        <w:rPr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 — выполнять одношаговую процедуру, например, распознавать факты, термины, принципы или понятия.</w:t>
      </w:r>
    </w:p>
    <w:p w14:paraId="6FF17ED5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Средний уровень</w:t>
      </w:r>
      <w:r>
        <w:rPr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 — использовать и применять понятийное знание для описания или объяснения явлений, выбирать соответствующие процедуры, предполагающие два шага или более, интерпретировать или использовать простые наборы данных в виде таблиц или графиков.</w:t>
      </w:r>
    </w:p>
    <w:p w14:paraId="6887A860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Высокий уровень</w:t>
      </w:r>
      <w:r>
        <w:rPr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 — анализировать сложную информацию или данные, обобщать или оценивать доказательства, обосновывать, формулировать выводы, учитывая разные источники информации, разрабатывать план или последовательность шагов, ведущих к решению проблемы.</w:t>
      </w:r>
    </w:p>
    <w:p w14:paraId="0C9BB5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709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kern w:val="0"/>
          <w:sz w:val="28"/>
          <w:szCs w:val="28"/>
          <w:lang w:val="en-US" w:eastAsia="zh-CN" w:bidi="ar"/>
        </w:rPr>
        <w:t>Также для оценки можно использовать </w:t>
      </w:r>
      <w:r>
        <w:rPr>
          <w:rStyle w:val="6"/>
          <w:rFonts w:hint="default" w:ascii="Times New Roman" w:hAnsi="Times New Roman" w:eastAsia="Arial" w:cs="Times New Roman"/>
          <w:kern w:val="0"/>
          <w:sz w:val="28"/>
          <w:szCs w:val="28"/>
          <w:lang w:val="en-US" w:eastAsia="zh-CN" w:bidi="ar"/>
        </w:rPr>
        <w:t>критериальное оценивание</w:t>
      </w:r>
      <w:r>
        <w:rPr>
          <w:rFonts w:hint="default" w:ascii="Times New Roman" w:hAnsi="Times New Roman" w:eastAsia="Arial" w:cs="Times New Roman"/>
          <w:kern w:val="0"/>
          <w:sz w:val="28"/>
          <w:szCs w:val="28"/>
          <w:lang w:val="en-US" w:eastAsia="zh-CN" w:bidi="ar"/>
        </w:rPr>
        <w:t> — сравнение учебных достижений учащихся с чётко определёнными, коллективно выработанными критериями, соответствующими целям и содержанию образования. </w:t>
      </w:r>
    </w:p>
    <w:p w14:paraId="0D600A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709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253DDCA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kern w:val="0"/>
          <w:sz w:val="28"/>
          <w:szCs w:val="28"/>
          <w:lang w:val="en-US" w:eastAsia="zh-CN" w:bidi="ar"/>
        </w:rPr>
        <w:t>Формирование разных видов грамотности обучающихся взаимосвязано</w:t>
      </w:r>
      <w:r>
        <w:rPr>
          <w:rFonts w:hint="default" w:ascii="Times New Roman" w:hAnsi="Times New Roman" w:eastAsia="Arial" w:cs="Times New Roman"/>
          <w:kern w:val="0"/>
          <w:sz w:val="28"/>
          <w:szCs w:val="28"/>
          <w:lang w:val="en-US" w:eastAsia="zh-CN" w:bidi="ar"/>
        </w:rPr>
        <w:t> — они являются компонентами функциональной грамотности, которая предполагает способность использовать знания для решения разнообразных задач в различных сферах жизни. Ниже приведены примеры взаимосвязи для читательской, математической, естественно-научной и финансовой грамотности. </w:t>
      </w:r>
    </w:p>
    <w:p w14:paraId="7B53D54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eastAsia="Arial" w:cs="Times New Roman"/>
          <w:b/>
          <w:bCs/>
          <w:color w:val="333333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color w:val="333333"/>
          <w:sz w:val="28"/>
          <w:szCs w:val="28"/>
        </w:rPr>
        <w:t>Читательская</w:t>
      </w:r>
    </w:p>
    <w:p w14:paraId="27A296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709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kern w:val="0"/>
          <w:sz w:val="28"/>
          <w:szCs w:val="28"/>
          <w:lang w:val="en-US" w:eastAsia="zh-CN" w:bidi="ar"/>
        </w:rPr>
        <w:t>Читательская грамотность</w:t>
      </w:r>
      <w:r>
        <w:rPr>
          <w:rFonts w:hint="default" w:ascii="Times New Roman" w:hAnsi="Times New Roman" w:eastAsia="Arial" w:cs="Times New Roman"/>
          <w:kern w:val="0"/>
          <w:sz w:val="28"/>
          <w:szCs w:val="28"/>
          <w:lang w:val="en-US" w:eastAsia="zh-CN" w:bidi="ar"/>
        </w:rPr>
        <w:t> — базовый компонент функциональной грамотности, который предполагает умение понимать и использовать письменные тексты, анализировать и интерпретировать текст. Некоторые аспекты взаимосвязи: </w:t>
      </w:r>
    </w:p>
    <w:p w14:paraId="53BDA648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Работа с текстом</w:t>
      </w:r>
      <w:r>
        <w:rPr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. Ученики учатся разбирать текст на составные части (предложения, абзацы), выделять главные и второстепенные мысли, определять основную историю. Для этого используются разные стратегии чтения: сканирование, чтение с поиском ключевых слов и фраз, составление схем и диаграмм. </w:t>
      </w:r>
    </w:p>
    <w:p w14:paraId="23996F67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Задания, где нельзя дать однозначный ответ, а нужно рассуждать на предложенную тему</w:t>
      </w:r>
      <w:r>
        <w:rPr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. Это помогает пополнять накопленные знания и достигать целей, применяя их на практике. Например, задания: «Что бы сделал ты на месте главного героя?», «Почему автор закончил произведение именно так?». </w:t>
      </w:r>
    </w:p>
    <w:p w14:paraId="5F489BCB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Использование активных и интерактивных методов обучения</w:t>
      </w:r>
      <w:r>
        <w:rPr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. Они способствуют формированию основных читательских действий, учат самостоятельности, умению формировать и обосновывать собственную точку зрения.</w:t>
      </w:r>
    </w:p>
    <w:p w14:paraId="7B03DDF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eastAsia="Arial" w:cs="Times New Roman"/>
          <w:b/>
          <w:bCs/>
          <w:color w:val="333333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color w:val="333333"/>
          <w:sz w:val="28"/>
          <w:szCs w:val="28"/>
        </w:rPr>
        <w:t>Математическая</w:t>
      </w:r>
    </w:p>
    <w:p w14:paraId="6CE2D7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709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kern w:val="0"/>
          <w:sz w:val="28"/>
          <w:szCs w:val="28"/>
          <w:lang w:val="en-US" w:eastAsia="zh-CN" w:bidi="ar"/>
        </w:rPr>
        <w:t>Математическая грамотность</w:t>
      </w:r>
      <w:r>
        <w:rPr>
          <w:rFonts w:hint="default" w:ascii="Times New Roman" w:hAnsi="Times New Roman" w:eastAsia="Arial" w:cs="Times New Roman"/>
          <w:kern w:val="0"/>
          <w:sz w:val="28"/>
          <w:szCs w:val="28"/>
          <w:lang w:val="en-US" w:eastAsia="zh-CN" w:bidi="ar"/>
        </w:rPr>
        <w:t> — способность формулировать, применять и интерпретировать математику для решения задач в разнообразных практических контекстах. Некоторые аспекты взаимосвязи: </w:t>
      </w:r>
    </w:p>
    <w:p w14:paraId="7DC82793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Решение текстовых задач</w:t>
      </w:r>
      <w:r>
        <w:rPr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. В процессе работы над задачей прослеживается связь математики с реальной жизнью, формируется умение строить математическую модель реальной жизненной ситуации.</w:t>
      </w:r>
    </w:p>
    <w:p w14:paraId="25B065C3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Практико-ориентированные задачи</w:t>
      </w:r>
      <w:r>
        <w:rPr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 — сюжетные задачи из окружающей действительности, которые формируют навыки решения реальных практических задач с помощью предметных знаний. Отличаются от стандартных математических сюжетной формулировкой условия, различными формами представления информации и данных (диаграммы, схемы, таблицы, графики).</w:t>
      </w:r>
    </w:p>
    <w:p w14:paraId="6FA9886D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Использование реальной ситуации</w:t>
      </w:r>
      <w:r>
        <w:rPr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 в заданиях на формирование математической грамотности, представленной в личном, общественном, научном и профессиональном контекстах. Это способствует социализации обучающихся, обогащению их социального опыта.</w:t>
      </w:r>
    </w:p>
    <w:p w14:paraId="716691B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eastAsia="Arial" w:cs="Times New Roman"/>
          <w:b/>
          <w:bCs/>
          <w:color w:val="333333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color w:val="333333"/>
          <w:sz w:val="28"/>
          <w:szCs w:val="28"/>
        </w:rPr>
        <w:t>Естественно-научная</w:t>
      </w:r>
    </w:p>
    <w:p w14:paraId="41FB8E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709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kern w:val="0"/>
          <w:sz w:val="28"/>
          <w:szCs w:val="28"/>
          <w:lang w:val="en-US" w:eastAsia="zh-CN" w:bidi="ar"/>
        </w:rPr>
        <w:t>Естественно-научная грамотность</w:t>
      </w:r>
      <w:r>
        <w:rPr>
          <w:rFonts w:hint="default" w:ascii="Times New Roman" w:hAnsi="Times New Roman" w:eastAsia="Arial" w:cs="Times New Roman"/>
          <w:kern w:val="0"/>
          <w:sz w:val="28"/>
          <w:szCs w:val="28"/>
          <w:lang w:val="en-US" w:eastAsia="zh-CN" w:bidi="ar"/>
        </w:rPr>
        <w:t> — способность использовать естественнонаучные знания, наблюдения за процессами окружающего мира, для проведения эксперимента, исследовательской деятельности, поиска проблемы и её решения, формулировки научно обоснованных выводов. Некоторые аспекты взаимосвязи: </w:t>
      </w:r>
    </w:p>
    <w:p w14:paraId="271F0400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Развитие интереса к науке</w:t>
      </w:r>
      <w:r>
        <w:rPr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. Это может быть достигнуто через выполнение лабораторных работ и экспериментов, в ходе игровых практик.</w:t>
      </w:r>
    </w:p>
    <w:p w14:paraId="542ECA0D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Задания, мотивирующие обучающихся мыслить критически, анализировать, сравнивать, экспериментировать</w:t>
      </w:r>
      <w:r>
        <w:rPr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. Например, тематические блоки из описания реальных ситуаций и связанных с ними заданий.</w:t>
      </w:r>
    </w:p>
    <w:p w14:paraId="5B2A22BB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Изучение и анализ научных текстов, статей, публикаций</w:t>
      </w:r>
      <w:r>
        <w:rPr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. Чтение научных текстов позволяет ознакомиться с актуальными исследованиями, методами исследования, результатами экспериментов. Анализ научных текстов помогает развить навыки критического мышления, умение выделять основные идеи, аргументы и выводы, оценивать достоверность и значимость представленной информации.</w:t>
      </w:r>
    </w:p>
    <w:p w14:paraId="07F83571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Участие в научных проектах и конкурсах</w:t>
      </w:r>
      <w:r>
        <w:rPr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. На развитие естественно-научной грамотности влияют участие в научных проектах, выполнение собственных исследований и экспериментов.</w:t>
      </w:r>
    </w:p>
    <w:p w14:paraId="02359A6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09"/>
        <w:jc w:val="both"/>
        <w:textAlignment w:val="auto"/>
        <w:rPr>
          <w:rFonts w:hint="default" w:ascii="Times New Roman" w:hAnsi="Times New Roman" w:eastAsia="Arial" w:cs="Times New Roman"/>
          <w:b/>
          <w:bCs/>
          <w:color w:val="333333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color w:val="333333"/>
          <w:sz w:val="28"/>
          <w:szCs w:val="28"/>
        </w:rPr>
        <w:t>Финансовая</w:t>
      </w:r>
    </w:p>
    <w:p w14:paraId="0ACBC0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709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kern w:val="0"/>
          <w:sz w:val="28"/>
          <w:szCs w:val="28"/>
          <w:lang w:val="en-US" w:eastAsia="zh-CN" w:bidi="ar"/>
        </w:rPr>
        <w:t>Финансовая грамотность</w:t>
      </w:r>
      <w:r>
        <w:rPr>
          <w:rFonts w:hint="default" w:ascii="Times New Roman" w:hAnsi="Times New Roman" w:eastAsia="Arial" w:cs="Times New Roman"/>
          <w:kern w:val="0"/>
          <w:sz w:val="28"/>
          <w:szCs w:val="28"/>
          <w:lang w:val="en-US" w:eastAsia="zh-CN" w:bidi="ar"/>
        </w:rPr>
        <w:t> — совокупность знаний, навыков и установок, позволяющих эффективно управлять личными финансами. Некоторые элементы взаимосвязи: </w:t>
      </w:r>
    </w:p>
    <w:p w14:paraId="68FF991B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Интеграция финансовой тематики</w:t>
      </w:r>
      <w:r>
        <w:rPr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 в предметы (обществознание, математика, экономика). Например, введение модулей или отдельных дидактических единиц финансовой грамотности в базовые учебные предметы. </w:t>
      </w:r>
    </w:p>
    <w:p w14:paraId="7158B086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Использование цифровых образовательных ресурсов</w:t>
      </w:r>
      <w:r>
        <w:rPr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. Онлайн-курсы, мобильные приложения, виртуальные тренажёры позволяют моделировать финансовые ситуации и вырабатывать устойчивые поведенческие стратегии. </w:t>
      </w:r>
    </w:p>
    <w:p w14:paraId="10E80A3D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Применение активных методов обучения</w:t>
      </w:r>
      <w:r>
        <w:rPr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. В младшем школьном возрасте важно заложить базовые представления об экономических отношениях через игру, моделирование и наглядные примеры. В подростковом возрасте эффективными становятся деловые игры, работа с кейсами, анализ реальных ситуаций. </w:t>
      </w:r>
    </w:p>
    <w:p w14:paraId="4736BE01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709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Использование проектная деятельности</w:t>
      </w:r>
      <w:r>
        <w:rPr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. В ходе изучения модуля по финансовой грамотности учащимся предлагают актуальные и интересные темы проектов, что приводит к лучшему усвоению теоретического материала и формированию конкретных практических навыков. </w:t>
      </w:r>
    </w:p>
    <w:p w14:paraId="39499E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709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kern w:val="0"/>
          <w:sz w:val="28"/>
          <w:szCs w:val="28"/>
          <w:lang w:val="en-US" w:eastAsia="zh-CN" w:bidi="ar"/>
        </w:rPr>
        <w:t>Таким образом, формирование разных видов грамотности обучающихся взаимосвязано: например, читательская грамотность помогает развивать математическую и естественно-научную грамотность, а финансовая грамотность — формировать навыки в области управления личными финансами.</w:t>
      </w:r>
    </w:p>
    <w:p w14:paraId="38BC24FE">
      <w:pPr>
        <w:numPr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7E1B458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350" w:firstLineChars="125"/>
        <w:jc w:val="both"/>
        <w:textAlignment w:val="auto"/>
        <w:rPr>
          <w:rFonts w:hint="default" w:ascii="Times New Roman" w:hAnsi="Times New Roman" w:eastAsia="Arial" w:cs="Times New Roman"/>
          <w:b/>
          <w:bCs/>
          <w:color w:val="333333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color w:val="333333"/>
          <w:sz w:val="28"/>
          <w:szCs w:val="28"/>
        </w:rPr>
        <w:t>Межпредметность</w:t>
      </w:r>
    </w:p>
    <w:p w14:paraId="278956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350" w:firstLineChars="125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kern w:val="0"/>
          <w:sz w:val="28"/>
          <w:szCs w:val="28"/>
          <w:lang w:val="en-US" w:eastAsia="zh-CN" w:bidi="ar"/>
        </w:rPr>
        <w:t>Межпредметность</w:t>
      </w:r>
      <w:r>
        <w:rPr>
          <w:rFonts w:hint="default" w:ascii="Times New Roman" w:hAnsi="Times New Roman" w:eastAsia="Arial" w:cs="Times New Roman"/>
          <w:kern w:val="0"/>
          <w:sz w:val="28"/>
          <w:szCs w:val="28"/>
          <w:lang w:val="en-US" w:eastAsia="zh-CN" w:bidi="ar"/>
        </w:rPr>
        <w:t> — это изучение предмета с точки зрения разных наук, в результате чего происходит расширение знаний и накопление информации. Некоторые особенности межпредметности: </w:t>
      </w:r>
    </w:p>
    <w:p w14:paraId="4643AE7D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350" w:firstLineChars="125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Фактические связи</w:t>
      </w:r>
      <w:r>
        <w:rPr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 — связи между учебными предметами на уровне обобщения знаний об отдельных явлениях и объектах. Например, систематизированное изложение многообразия растительного и животного мира в курсах ботаники и зоологии включает сведения о строении, функциях и происхождении представителей разных семейств и классов.</w:t>
      </w:r>
    </w:p>
    <w:p w14:paraId="46574ADB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350" w:firstLineChars="125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Понятийные связи</w:t>
      </w:r>
      <w:r>
        <w:rPr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 — межпредметные связи на уровне понятий, направленные на формирование понятий, общих для родственных предметов.</w:t>
      </w:r>
    </w:p>
    <w:p w14:paraId="64C228B1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350" w:firstLineChars="125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Теоретические связи</w:t>
      </w:r>
      <w:r>
        <w:rPr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 — межпредметные связи, которые означают приращение новых компонентов общенаучных теорий знаний, получаемых обучающимися на уроках по предметам.</w:t>
      </w:r>
    </w:p>
    <w:p w14:paraId="66CCC0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350" w:firstLineChars="125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kern w:val="0"/>
          <w:sz w:val="28"/>
          <w:szCs w:val="28"/>
          <w:lang w:val="en-US" w:eastAsia="zh-CN" w:bidi="ar"/>
        </w:rPr>
        <w:t>Примеры межпредметных заданий</w:t>
      </w:r>
      <w:r>
        <w:rPr>
          <w:rFonts w:hint="default" w:ascii="Times New Roman" w:hAnsi="Times New Roman" w:eastAsia="Arial" w:cs="Times New Roman"/>
          <w:kern w:val="0"/>
          <w:sz w:val="28"/>
          <w:szCs w:val="28"/>
          <w:lang w:val="en-US" w:eastAsia="zh-CN" w:bidi="ar"/>
        </w:rPr>
        <w:t>:</w:t>
      </w:r>
    </w:p>
    <w:p w14:paraId="108E7B33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350" w:firstLineChars="125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Межпредметные исследовательские проекты</w:t>
      </w:r>
      <w:r>
        <w:rPr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 — комплексные образовательные инициативы, объединяющие знания и методологии различных учебных дисциплин для решения определённой проблемы или изучения явления. Например, экологические исследования (биология + география + химия).</w:t>
      </w:r>
    </w:p>
    <w:p w14:paraId="18D205F5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350" w:firstLineChars="125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Задача по проектированию садового участка</w:t>
      </w:r>
      <w:r>
        <w:rPr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, объединяющая геометрию и биологию. Ученики используют геометрические знания для расчёта площадей, периметров и оптимального размещения объектов на участке, одновременно применяя биологические знания о требованиях различных растений к условиям произрастания.</w:t>
      </w:r>
    </w:p>
    <w:p w14:paraId="54F379BD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350" w:firstLineChars="125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Творческие межпредметные задания</w:t>
      </w:r>
      <w:r>
        <w:rPr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 — особый вид образовательной деятельности, который требует от учащихся нестандартного подхода и создания уникального продукта на основе знаний из различных предметных областей. Например, создание научно-популярных текстов, где происходит интеграция литературных навыков с знаниями из естественнонаучных дисциплин.</w:t>
      </w:r>
    </w:p>
    <w:p w14:paraId="010B3FC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eastAsia="Arial" w:cs="Times New Roman"/>
          <w:b/>
          <w:bCs/>
          <w:color w:val="333333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color w:val="333333"/>
          <w:sz w:val="28"/>
          <w:szCs w:val="28"/>
        </w:rPr>
        <w:t>Метапредметность</w:t>
      </w:r>
    </w:p>
    <w:p w14:paraId="20E7A5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350" w:firstLineChars="125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kern w:val="0"/>
          <w:sz w:val="28"/>
          <w:szCs w:val="28"/>
          <w:lang w:val="en-US" w:eastAsia="zh-CN" w:bidi="ar"/>
        </w:rPr>
        <w:t>Метапредметность</w:t>
      </w:r>
      <w:r>
        <w:rPr>
          <w:rFonts w:hint="default" w:ascii="Times New Roman" w:hAnsi="Times New Roman" w:eastAsia="Arial" w:cs="Times New Roman"/>
          <w:kern w:val="0"/>
          <w:sz w:val="28"/>
          <w:szCs w:val="28"/>
          <w:lang w:val="en-US" w:eastAsia="zh-CN" w:bidi="ar"/>
        </w:rPr>
        <w:t> — это обучение общим приёмам, техникам, схемам, образцам мыслительной работы, которые лежат над предметами, но воспроизводятся при работе с любым предметным материалом. Некоторые особенности метапредметности: </w:t>
      </w:r>
    </w:p>
    <w:p w14:paraId="74F55E9F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350" w:firstLineChars="125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Усвоение материала</w:t>
      </w:r>
      <w:r>
        <w:rPr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 (понятий, способов действия, алгоритмов, схем) происходит в процессе решения практической или исследовательской задачи, проблемной ситуации.</w:t>
      </w:r>
    </w:p>
    <w:p w14:paraId="0CD16F19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350" w:firstLineChars="125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Формирование универсальных учебных действий (УУД)</w:t>
      </w:r>
      <w:r>
        <w:rPr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 — способов осуществления разных видов деятельности, позволяющих учащемуся самостоятельно овладевать новыми знаниями и умениями. К УУД относятся: обобщение, систематизация, классификация, умение определять цели, планировать, навыки контроля и самооценки, рефлексия собственной деятельности и т. д..</w:t>
      </w:r>
    </w:p>
    <w:p w14:paraId="0DA140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350" w:firstLineChars="125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kern w:val="0"/>
          <w:sz w:val="28"/>
          <w:szCs w:val="28"/>
          <w:lang w:val="en-US" w:eastAsia="zh-CN" w:bidi="ar"/>
        </w:rPr>
        <w:t>Примеры метапредметных заданий</w:t>
      </w:r>
      <w:r>
        <w:rPr>
          <w:rFonts w:hint="default" w:ascii="Times New Roman" w:hAnsi="Times New Roman" w:eastAsia="Arial" w:cs="Times New Roman"/>
          <w:kern w:val="0"/>
          <w:sz w:val="28"/>
          <w:szCs w:val="28"/>
          <w:lang w:val="en-US" w:eastAsia="zh-CN" w:bidi="ar"/>
        </w:rPr>
        <w:t>:</w:t>
      </w:r>
    </w:p>
    <w:p w14:paraId="2FFE4211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350" w:firstLineChars="125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Задания, во время которых изучается один объект или явление</w:t>
      </w:r>
      <w:r>
        <w:rPr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 с применением законов и аксиом сразу нескольких образовательных дисциплин. Например, можно предложить рассмотреть явление атмосферных осадков с точки зрения как физики, так и географии одновременно на одном уроке.</w:t>
      </w:r>
    </w:p>
    <w:p w14:paraId="3D1E7D2A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350" w:firstLineChars="125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Проектные задания</w:t>
      </w:r>
      <w:r>
        <w:rPr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, предполагающие коллективную и индивидуальную работу. Например, если группе школьников даётся проект, посвящённый индийской культуре эпохи Великих Моголов, то для его выполнения нужно найти и воспользоваться географическими, историческими, литературными и источниками из Мировой художественной культуры.</w:t>
      </w:r>
    </w:p>
    <w:p w14:paraId="5B1BAC07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350" w:firstLineChars="125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Задания, в которых проявляется весь комплекс образовательных результатов</w:t>
      </w:r>
      <w:r>
        <w:rPr>
          <w:rFonts w:hint="default" w:ascii="Times New Roman" w:hAnsi="Times New Roman" w:eastAsia="Arial" w:cs="Times New Roman"/>
          <w:sz w:val="28"/>
          <w:szCs w:val="28"/>
          <w:bdr w:val="none" w:color="auto" w:sz="0" w:space="0"/>
        </w:rPr>
        <w:t> — предметные знания и умения, универсальные учебные действия. Например, математические задания, в которых в процессе их выполнения определяется уровень сформированности как предметных, так и метапредметных результатов.</w:t>
      </w:r>
    </w:p>
    <w:p w14:paraId="12FDF4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350" w:firstLineChars="125"/>
        <w:jc w:val="both"/>
        <w:textAlignment w:val="auto"/>
        <w:rPr>
          <w:rFonts w:hint="default" w:ascii="Times New Roman" w:hAnsi="Times New Roman" w:eastAsia="Arial" w:cs="Times New Roman"/>
          <w:sz w:val="28"/>
          <w:szCs w:val="28"/>
        </w:rPr>
      </w:pPr>
      <w:bookmarkStart w:id="0" w:name="_GoBack"/>
      <w:bookmarkEnd w:id="0"/>
      <w:r>
        <w:rPr>
          <w:rStyle w:val="6"/>
          <w:rFonts w:hint="default" w:ascii="Times New Roman" w:hAnsi="Times New Roman" w:eastAsia="Arial" w:cs="Times New Roman"/>
          <w:kern w:val="0"/>
          <w:sz w:val="28"/>
          <w:szCs w:val="28"/>
          <w:lang w:val="en-US" w:eastAsia="zh-CN" w:bidi="ar"/>
        </w:rPr>
        <w:t>Важно</w:t>
      </w:r>
      <w:r>
        <w:rPr>
          <w:rFonts w:hint="default" w:ascii="Times New Roman" w:hAnsi="Times New Roman" w:eastAsia="Arial" w:cs="Times New Roman"/>
          <w:kern w:val="0"/>
          <w:sz w:val="28"/>
          <w:szCs w:val="28"/>
          <w:lang w:val="en-US" w:eastAsia="zh-CN" w:bidi="ar"/>
        </w:rPr>
        <w:t>: объединённый учебный материал, структурированный на межпредметной основе, способствует реализации метапредметных задач. При этом метапредметы не преподаются в школе отдельно — принципы метапредметности включаются в учебный процесс естественным образом посредством выстраивания учебных заданий таким образом, чтобы задействовать у школьников максимум их способностей</w:t>
      </w:r>
    </w:p>
    <w:p w14:paraId="5DB08BBE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360" w:lineRule="auto"/>
        <w:ind w:left="0" w:leftChars="0" w:firstLine="300" w:firstLineChars="125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DB3424"/>
    <w:multiLevelType w:val="multilevel"/>
    <w:tmpl w:val="90DB342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97EC7812"/>
    <w:multiLevelType w:val="multilevel"/>
    <w:tmpl w:val="97EC781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AEEED6A4"/>
    <w:multiLevelType w:val="multilevel"/>
    <w:tmpl w:val="AEEED6A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E047C154"/>
    <w:multiLevelType w:val="multilevel"/>
    <w:tmpl w:val="E047C15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E8F0DBE0"/>
    <w:multiLevelType w:val="multilevel"/>
    <w:tmpl w:val="E8F0DBE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EEBB512E"/>
    <w:multiLevelType w:val="multilevel"/>
    <w:tmpl w:val="EEBB512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0CD4748F"/>
    <w:multiLevelType w:val="singleLevel"/>
    <w:tmpl w:val="0CD4748F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7">
    <w:nsid w:val="0CD79CFD"/>
    <w:multiLevelType w:val="multilevel"/>
    <w:tmpl w:val="0CD79CF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">
    <w:nsid w:val="11D74BDB"/>
    <w:multiLevelType w:val="multilevel"/>
    <w:tmpl w:val="11D74BD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">
    <w:nsid w:val="2F3AE09A"/>
    <w:multiLevelType w:val="multilevel"/>
    <w:tmpl w:val="2F3AE09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0">
    <w:nsid w:val="3F158245"/>
    <w:multiLevelType w:val="multilevel"/>
    <w:tmpl w:val="3F15824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1">
    <w:nsid w:val="4F0D3A58"/>
    <w:multiLevelType w:val="multilevel"/>
    <w:tmpl w:val="4F0D3A5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2">
    <w:nsid w:val="721DB716"/>
    <w:multiLevelType w:val="multilevel"/>
    <w:tmpl w:val="721DB71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10"/>
  </w:num>
  <w:num w:numId="6">
    <w:abstractNumId w:val="7"/>
  </w:num>
  <w:num w:numId="7">
    <w:abstractNumId w:val="2"/>
  </w:num>
  <w:num w:numId="8">
    <w:abstractNumId w:val="4"/>
  </w:num>
  <w:num w:numId="9">
    <w:abstractNumId w:val="1"/>
  </w:num>
  <w:num w:numId="10">
    <w:abstractNumId w:val="11"/>
  </w:num>
  <w:num w:numId="11">
    <w:abstractNumId w:val="8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94A96"/>
    <w:rsid w:val="5375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2026-02-08T20:29:20Z</dcterms:created>
  <dc:creator>Admin</dc:creator>
  <cp:lastModifiedBy>Admin</cp:lastModifiedBy>
  <dcterms:modified xsi:type="dcterms:W3CDTF">2026-02-08T20:37:52Z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54FB1985B54C485A8B2E1C257BD83C07_12</vt:lpwstr>
  </property>
</Properties>
</file>