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5182A" w14:textId="77777777" w:rsidR="008D0D5A" w:rsidRPr="008D0D5A" w:rsidRDefault="008D0D5A" w:rsidP="006D1F2A">
      <w:pPr>
        <w:spacing w:after="0" w:line="240" w:lineRule="auto"/>
        <w:ind w:right="-2" w:hanging="284"/>
        <w:jc w:val="center"/>
        <w:rPr>
          <w:sz w:val="28"/>
          <w:szCs w:val="28"/>
        </w:rPr>
      </w:pPr>
    </w:p>
    <w:p w14:paraId="5A26C00D" w14:textId="4E158141" w:rsidR="008D0D5A" w:rsidRPr="008D0D5A" w:rsidRDefault="008D0D5A" w:rsidP="006D1F2A">
      <w:pPr>
        <w:spacing w:after="0" w:line="240" w:lineRule="auto"/>
        <w:ind w:right="-2" w:hanging="284"/>
        <w:jc w:val="center"/>
        <w:rPr>
          <w:sz w:val="28"/>
          <w:szCs w:val="28"/>
        </w:rPr>
      </w:pPr>
      <w:r w:rsidRPr="008D0D5A">
        <w:rPr>
          <w:b/>
          <w:sz w:val="28"/>
          <w:szCs w:val="28"/>
        </w:rPr>
        <w:t xml:space="preserve">Лекция </w:t>
      </w:r>
      <w:r w:rsidR="006D1F2A">
        <w:rPr>
          <w:b/>
          <w:sz w:val="28"/>
          <w:szCs w:val="28"/>
        </w:rPr>
        <w:t>7</w:t>
      </w:r>
      <w:r w:rsidRPr="008D0D5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D0D5A">
        <w:rPr>
          <w:b/>
          <w:sz w:val="28"/>
          <w:szCs w:val="28"/>
        </w:rPr>
        <w:t xml:space="preserve">Системы трудового обучения </w:t>
      </w:r>
    </w:p>
    <w:p w14:paraId="63474170" w14:textId="1F1DED56" w:rsidR="008D0D5A" w:rsidRPr="008D0D5A" w:rsidRDefault="008D0D5A" w:rsidP="006D1F2A">
      <w:pPr>
        <w:spacing w:after="0" w:line="240" w:lineRule="auto"/>
        <w:ind w:right="-2" w:hanging="284"/>
        <w:jc w:val="center"/>
        <w:rPr>
          <w:sz w:val="28"/>
          <w:szCs w:val="28"/>
        </w:rPr>
      </w:pPr>
      <w:r w:rsidRPr="008D0D5A">
        <w:rPr>
          <w:b/>
          <w:sz w:val="28"/>
          <w:szCs w:val="28"/>
        </w:rPr>
        <w:t>План:</w:t>
      </w:r>
    </w:p>
    <w:p w14:paraId="3FA65E19" w14:textId="2B90304E" w:rsidR="008D0D5A" w:rsidRPr="008D0D5A" w:rsidRDefault="008D0D5A" w:rsidP="006D1F2A">
      <w:pPr>
        <w:numPr>
          <w:ilvl w:val="0"/>
          <w:numId w:val="1"/>
        </w:numPr>
        <w:spacing w:after="0" w:line="240" w:lineRule="auto"/>
        <w:ind w:left="0" w:right="-2" w:hanging="284"/>
        <w:jc w:val="center"/>
        <w:rPr>
          <w:sz w:val="28"/>
          <w:szCs w:val="28"/>
        </w:rPr>
      </w:pPr>
      <w:r w:rsidRPr="008D0D5A">
        <w:rPr>
          <w:sz w:val="28"/>
          <w:szCs w:val="28"/>
        </w:rPr>
        <w:t>Понятие о системе трудового обучения.</w:t>
      </w:r>
    </w:p>
    <w:p w14:paraId="6C74BAF3" w14:textId="5599E199" w:rsidR="008D0D5A" w:rsidRPr="008D0D5A" w:rsidRDefault="008D0D5A" w:rsidP="006D1F2A">
      <w:pPr>
        <w:numPr>
          <w:ilvl w:val="0"/>
          <w:numId w:val="1"/>
        </w:numPr>
        <w:spacing w:after="0" w:line="240" w:lineRule="auto"/>
        <w:ind w:left="0" w:right="-2" w:hanging="284"/>
        <w:jc w:val="center"/>
        <w:rPr>
          <w:sz w:val="28"/>
          <w:szCs w:val="28"/>
        </w:rPr>
      </w:pPr>
      <w:r w:rsidRPr="008D0D5A">
        <w:rPr>
          <w:sz w:val="28"/>
          <w:szCs w:val="28"/>
        </w:rPr>
        <w:t>Предметная система производственного обучения.</w:t>
      </w:r>
    </w:p>
    <w:p w14:paraId="5534DC42" w14:textId="0B708C71" w:rsidR="008D0D5A" w:rsidRPr="008D0D5A" w:rsidRDefault="008D0D5A" w:rsidP="006D1F2A">
      <w:pPr>
        <w:numPr>
          <w:ilvl w:val="0"/>
          <w:numId w:val="1"/>
        </w:numPr>
        <w:spacing w:after="0" w:line="240" w:lineRule="auto"/>
        <w:ind w:left="0" w:right="-2" w:hanging="284"/>
        <w:jc w:val="center"/>
        <w:rPr>
          <w:sz w:val="28"/>
          <w:szCs w:val="28"/>
        </w:rPr>
      </w:pPr>
      <w:r w:rsidRPr="008D0D5A">
        <w:rPr>
          <w:sz w:val="28"/>
          <w:szCs w:val="28"/>
        </w:rPr>
        <w:t>Операционная и операционно-предметная системы.</w:t>
      </w:r>
    </w:p>
    <w:p w14:paraId="67F2C40A" w14:textId="77C88711" w:rsidR="008D0D5A" w:rsidRPr="008D0D5A" w:rsidRDefault="008D0D5A" w:rsidP="006D1F2A">
      <w:pPr>
        <w:numPr>
          <w:ilvl w:val="0"/>
          <w:numId w:val="1"/>
        </w:numPr>
        <w:spacing w:after="0" w:line="240" w:lineRule="auto"/>
        <w:ind w:left="0" w:right="-2" w:hanging="284"/>
        <w:jc w:val="center"/>
        <w:rPr>
          <w:sz w:val="28"/>
          <w:szCs w:val="28"/>
        </w:rPr>
      </w:pPr>
      <w:r w:rsidRPr="008D0D5A">
        <w:rPr>
          <w:sz w:val="28"/>
          <w:szCs w:val="28"/>
        </w:rPr>
        <w:t>Моторно-тренировочная система.</w:t>
      </w:r>
    </w:p>
    <w:p w14:paraId="67579B55" w14:textId="62F283F8" w:rsidR="008D0D5A" w:rsidRPr="008D0D5A" w:rsidRDefault="008D0D5A" w:rsidP="006D1F2A">
      <w:pPr>
        <w:numPr>
          <w:ilvl w:val="0"/>
          <w:numId w:val="1"/>
        </w:numPr>
        <w:spacing w:after="0" w:line="240" w:lineRule="auto"/>
        <w:ind w:left="0" w:right="-2" w:hanging="284"/>
        <w:jc w:val="center"/>
        <w:rPr>
          <w:sz w:val="28"/>
          <w:szCs w:val="28"/>
        </w:rPr>
      </w:pPr>
      <w:r w:rsidRPr="008D0D5A">
        <w:rPr>
          <w:sz w:val="28"/>
          <w:szCs w:val="28"/>
        </w:rPr>
        <w:t xml:space="preserve">Операционно-комплексная и </w:t>
      </w:r>
      <w:proofErr w:type="spellStart"/>
      <w:r w:rsidRPr="008D0D5A">
        <w:rPr>
          <w:sz w:val="28"/>
          <w:szCs w:val="28"/>
        </w:rPr>
        <w:t>конструкторскотехнологическая</w:t>
      </w:r>
      <w:proofErr w:type="spellEnd"/>
      <w:r w:rsidRPr="008D0D5A">
        <w:rPr>
          <w:sz w:val="28"/>
          <w:szCs w:val="28"/>
        </w:rPr>
        <w:t xml:space="preserve"> системы трудового (производственного обучения).</w:t>
      </w:r>
    </w:p>
    <w:p w14:paraId="26EEF4B5" w14:textId="77777777" w:rsidR="008D0D5A" w:rsidRPr="008D0D5A" w:rsidRDefault="008D0D5A" w:rsidP="006D1F2A">
      <w:pPr>
        <w:spacing w:after="0" w:line="240" w:lineRule="auto"/>
        <w:ind w:right="0" w:firstLine="0"/>
        <w:jc w:val="left"/>
        <w:rPr>
          <w:sz w:val="28"/>
          <w:szCs w:val="28"/>
        </w:rPr>
      </w:pPr>
      <w:r w:rsidRPr="008D0D5A">
        <w:rPr>
          <w:sz w:val="28"/>
          <w:szCs w:val="28"/>
        </w:rPr>
        <w:t xml:space="preserve"> </w:t>
      </w:r>
    </w:p>
    <w:p w14:paraId="382E7BA7" w14:textId="77777777" w:rsidR="008D0D5A" w:rsidRPr="008D0D5A" w:rsidRDefault="008D0D5A" w:rsidP="006D1F2A">
      <w:pPr>
        <w:spacing w:after="0" w:line="240" w:lineRule="auto"/>
        <w:ind w:right="0" w:firstLine="851"/>
        <w:jc w:val="left"/>
        <w:rPr>
          <w:sz w:val="28"/>
          <w:szCs w:val="28"/>
        </w:rPr>
      </w:pPr>
      <w:r w:rsidRPr="008D0D5A">
        <w:rPr>
          <w:b/>
          <w:sz w:val="28"/>
          <w:szCs w:val="28"/>
        </w:rPr>
        <w:t xml:space="preserve">Справочно-информационный блок </w:t>
      </w:r>
    </w:p>
    <w:p w14:paraId="6A4A7C79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Системы технологического обучения заимствованы из систем трудового обучения, которые сами сформировались на основе систем производственного обучения. </w:t>
      </w:r>
    </w:p>
    <w:p w14:paraId="469620BF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Как уже отмечалось, производственный процесс, связанный с преобразованием материалов, имеет две стороны – технологическую и трудовую. Для того, чтобы раскрыть понятие о системе технологического обучения, рассмотрим несколько подробнее трудовую сторону этого процесса, ее составляющие. Любая практическая работа по преобразованию материалов осуществляется с помощью простейших, элементарных движений. Они носят название трудовых движений. </w:t>
      </w:r>
    </w:p>
    <w:p w14:paraId="087323B8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Система технологического обучения, положенная в основу учебного процесса, значительно влияет на содержание учебного материала и на методы обучения.  </w:t>
      </w:r>
    </w:p>
    <w:p w14:paraId="442E05A3" w14:textId="77777777" w:rsidR="008D0D5A" w:rsidRPr="008D0D5A" w:rsidRDefault="008D0D5A" w:rsidP="006D1F2A">
      <w:pPr>
        <w:spacing w:after="0" w:line="240" w:lineRule="auto"/>
        <w:ind w:right="108" w:firstLine="851"/>
        <w:rPr>
          <w:sz w:val="28"/>
          <w:szCs w:val="28"/>
        </w:rPr>
      </w:pPr>
      <w:r w:rsidRPr="008D0D5A">
        <w:rPr>
          <w:i/>
          <w:sz w:val="28"/>
          <w:szCs w:val="28"/>
        </w:rPr>
        <w:t xml:space="preserve">Предметная система производственного обучения </w:t>
      </w:r>
    </w:p>
    <w:p w14:paraId="349B161B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Предметная система производственного обучения является исторически первой системой практического обучения какому-либо виду труда в сфере материального производства, той или иной рабочей профессии. Она соответствовала ремесленному производству с нерасчлененной технологией, когда работник изготавливал изделие от начала до конца. Предметная система существовала до второй половины XIX века. В истории производственного обучения это был период ремесленного ученичества. Ученик-подмастерье, помогая мастеру, приглядывался к его работе и затем сам начинал изготовлять те изделия, которые делал мастер. </w:t>
      </w:r>
    </w:p>
    <w:p w14:paraId="3CABE61F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С возникновением ремесленных школ и училищ этот характер производственного обучения был упорядочен и превращен в систему, получившую название предметной. Суть этой системы заключается в следующем. Вначале устанавливается перечень изделий, которые должен уметь изготовлять работник данного вида труда, данной профессии. Затем устанавливается последовательность их изготовления с постепенным переходом ко все более сложным работам. Например, при подготовке столяра использовался следующий перечень изделий и последовательность их изготовления: </w:t>
      </w:r>
    </w:p>
    <w:p w14:paraId="29A804B6" w14:textId="77777777" w:rsidR="008D0D5A" w:rsidRPr="008D0D5A" w:rsidRDefault="008D0D5A" w:rsidP="006D1F2A">
      <w:pPr>
        <w:numPr>
          <w:ilvl w:val="0"/>
          <w:numId w:val="2"/>
        </w:numPr>
        <w:spacing w:after="0" w:line="240" w:lineRule="auto"/>
        <w:ind w:left="0" w:right="275" w:firstLine="851"/>
        <w:jc w:val="left"/>
        <w:rPr>
          <w:sz w:val="28"/>
          <w:szCs w:val="28"/>
        </w:rPr>
      </w:pPr>
      <w:r w:rsidRPr="008D0D5A">
        <w:rPr>
          <w:sz w:val="28"/>
          <w:szCs w:val="28"/>
        </w:rPr>
        <w:t xml:space="preserve">простой инвентарь и мебель (полки, вешалки и т.д.); </w:t>
      </w:r>
    </w:p>
    <w:p w14:paraId="2DC97E9A" w14:textId="77777777" w:rsidR="008D0D5A" w:rsidRPr="008D0D5A" w:rsidRDefault="008D0D5A" w:rsidP="006D1F2A">
      <w:pPr>
        <w:numPr>
          <w:ilvl w:val="0"/>
          <w:numId w:val="2"/>
        </w:numPr>
        <w:spacing w:after="0" w:line="240" w:lineRule="auto"/>
        <w:ind w:left="0" w:right="275" w:firstLine="851"/>
        <w:jc w:val="left"/>
        <w:rPr>
          <w:sz w:val="28"/>
          <w:szCs w:val="28"/>
        </w:rPr>
      </w:pPr>
      <w:r w:rsidRPr="008D0D5A">
        <w:rPr>
          <w:sz w:val="28"/>
          <w:szCs w:val="28"/>
        </w:rPr>
        <w:t xml:space="preserve">коробки прямолинейные;  </w:t>
      </w:r>
    </w:p>
    <w:p w14:paraId="260AB489" w14:textId="77777777" w:rsidR="008D0D5A" w:rsidRPr="008D0D5A" w:rsidRDefault="008D0D5A" w:rsidP="006D1F2A">
      <w:pPr>
        <w:numPr>
          <w:ilvl w:val="0"/>
          <w:numId w:val="2"/>
        </w:numPr>
        <w:spacing w:after="0" w:line="240" w:lineRule="auto"/>
        <w:ind w:left="0" w:right="275" w:firstLine="851"/>
        <w:jc w:val="left"/>
        <w:rPr>
          <w:sz w:val="28"/>
          <w:szCs w:val="28"/>
        </w:rPr>
      </w:pPr>
      <w:r w:rsidRPr="008D0D5A">
        <w:rPr>
          <w:sz w:val="28"/>
          <w:szCs w:val="28"/>
        </w:rPr>
        <w:t xml:space="preserve">подоконники и поручни простого и круглого </w:t>
      </w:r>
      <w:proofErr w:type="gramStart"/>
      <w:r w:rsidRPr="008D0D5A">
        <w:rPr>
          <w:sz w:val="28"/>
          <w:szCs w:val="28"/>
        </w:rPr>
        <w:t>сечения;  4</w:t>
      </w:r>
      <w:proofErr w:type="gramEnd"/>
      <w:r w:rsidRPr="008D0D5A">
        <w:rPr>
          <w:sz w:val="28"/>
          <w:szCs w:val="28"/>
        </w:rPr>
        <w:t xml:space="preserve">) изготовление наличников, плинтусов, гладких профилей;  5) табуреты и т.д.  </w:t>
      </w:r>
    </w:p>
    <w:p w14:paraId="03BCB667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lastRenderedPageBreak/>
        <w:t xml:space="preserve">Достоинства предметной системы. Первое – она знакомит учащегося со всем процессом изготовления каждого вида изделий и дает навыки организации труда. Второе – поддерживает интерес к работе, так как учащийся постоянно видит полезные результаты своего труда. Третье – позволяет хорошо сочетать обучение с производительным трудом учащихся. </w:t>
      </w:r>
    </w:p>
    <w:p w14:paraId="79AE3D98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Основным недостатком предметной системы является то, что ученик овладевает всем трудовым процессом по изготовлению изделий сразу, без предварительного освоения входящих в этот процесс трудовых операций и рабочих приемов. Трудовые операции и рабочие приемы могут быть простыми и сложными, повторяться в разных трудовых процессах. Несмотря на повторение трудовых операций, и рабочих приемов, предметная система ориентирует на изучение каждого трудового процесса как совершенно нового. Эта система недостаточно ориентирована на научно-технический прогресс. </w:t>
      </w:r>
    </w:p>
    <w:p w14:paraId="2C7DE88E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Хотя предметная система практического обучения труду и устарела, но она может использоваться в отдельных видах внеклассной работы по технологии. Например, при изучении народных промыслов, изготовление изделий из бересты, плетение корзин, кружевоплетение, вышивка и т.д. </w:t>
      </w:r>
    </w:p>
    <w:p w14:paraId="754F5EA2" w14:textId="77777777" w:rsidR="008D0D5A" w:rsidRPr="008D0D5A" w:rsidRDefault="008D0D5A" w:rsidP="006D1F2A">
      <w:pPr>
        <w:spacing w:after="0" w:line="240" w:lineRule="auto"/>
        <w:ind w:right="108" w:firstLine="851"/>
        <w:rPr>
          <w:sz w:val="28"/>
          <w:szCs w:val="28"/>
        </w:rPr>
      </w:pPr>
      <w:r w:rsidRPr="008D0D5A">
        <w:rPr>
          <w:i/>
          <w:sz w:val="28"/>
          <w:szCs w:val="28"/>
        </w:rPr>
        <w:t xml:space="preserve">Операционная и операционно-предметная системы </w:t>
      </w:r>
    </w:p>
    <w:p w14:paraId="00EE5EE6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Их появление связано с возникновением мануфактур, с разделением труда и дроблением технологического процесса на отдельные операции. Производство с расчлененной технологией требовало, чтобы рабочие хорошо умели выполнять отдельные технологические операции. Отвечая на эти потребности, группа сотрудников Московского технического училища (в настоящее время – Московский государственный технический университет имени Н.Э. Баумана) во главе с Д.К. </w:t>
      </w:r>
      <w:proofErr w:type="spellStart"/>
      <w:r w:rsidRPr="008D0D5A">
        <w:rPr>
          <w:sz w:val="28"/>
          <w:szCs w:val="28"/>
        </w:rPr>
        <w:t>Советкиным</w:t>
      </w:r>
      <w:proofErr w:type="spellEnd"/>
      <w:r w:rsidRPr="008D0D5A">
        <w:rPr>
          <w:sz w:val="28"/>
          <w:szCs w:val="28"/>
        </w:rPr>
        <w:t xml:space="preserve"> в 60-х годах XIX века разработала систему производственного обучения, которая получила название операционной. </w:t>
      </w:r>
    </w:p>
    <w:p w14:paraId="53BB3C59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Название системы отражает ее суть. За главный объект изучения взята отдельная операция. Вначале выделяются технологические операции, которые составляют основное содержание технологических процессов. Их изучение выстраивается в определенную технологическую последовательность. Овладение технологическими операциями осуществляется на основе изготовления специальных учебных моделей. Например, последовательность изучения операций при подготовке столяра по операционной системе выглядела следующим образом: </w:t>
      </w:r>
    </w:p>
    <w:p w14:paraId="51071546" w14:textId="77777777" w:rsidR="008D0D5A" w:rsidRPr="008D0D5A" w:rsidRDefault="008D0D5A" w:rsidP="006D1F2A">
      <w:pPr>
        <w:numPr>
          <w:ilvl w:val="0"/>
          <w:numId w:val="3"/>
        </w:numPr>
        <w:spacing w:after="0" w:line="240" w:lineRule="auto"/>
        <w:ind w:left="0"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рубка и теска древесины; </w:t>
      </w:r>
    </w:p>
    <w:p w14:paraId="17C7F5CD" w14:textId="77777777" w:rsidR="008D0D5A" w:rsidRPr="008D0D5A" w:rsidRDefault="008D0D5A" w:rsidP="006D1F2A">
      <w:pPr>
        <w:numPr>
          <w:ilvl w:val="0"/>
          <w:numId w:val="3"/>
        </w:numPr>
        <w:spacing w:after="0" w:line="240" w:lineRule="auto"/>
        <w:ind w:left="0"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пиление древесины; </w:t>
      </w:r>
    </w:p>
    <w:p w14:paraId="6D2D6501" w14:textId="77777777" w:rsidR="008D0D5A" w:rsidRPr="008D0D5A" w:rsidRDefault="008D0D5A" w:rsidP="006D1F2A">
      <w:pPr>
        <w:numPr>
          <w:ilvl w:val="0"/>
          <w:numId w:val="3"/>
        </w:numPr>
        <w:spacing w:after="0" w:line="240" w:lineRule="auto"/>
        <w:ind w:left="0"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строгание и фугование, торцевание, фигурное строгание; </w:t>
      </w:r>
    </w:p>
    <w:p w14:paraId="0188C5A9" w14:textId="77777777" w:rsidR="008D0D5A" w:rsidRPr="008D0D5A" w:rsidRDefault="008D0D5A" w:rsidP="006D1F2A">
      <w:pPr>
        <w:numPr>
          <w:ilvl w:val="0"/>
          <w:numId w:val="3"/>
        </w:numPr>
        <w:spacing w:after="0" w:line="240" w:lineRule="auto"/>
        <w:ind w:left="0"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сверление и долбление; </w:t>
      </w:r>
    </w:p>
    <w:p w14:paraId="7713A641" w14:textId="77777777" w:rsidR="008D0D5A" w:rsidRPr="008D0D5A" w:rsidRDefault="008D0D5A" w:rsidP="006D1F2A">
      <w:pPr>
        <w:numPr>
          <w:ilvl w:val="0"/>
          <w:numId w:val="3"/>
        </w:numPr>
        <w:spacing w:after="0" w:line="240" w:lineRule="auto"/>
        <w:ind w:left="0"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склеивание и обработка шипов и так далее. </w:t>
      </w:r>
    </w:p>
    <w:p w14:paraId="47DDFEDB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После усвоения учащимися всех основных технологических операций они переходят к работе по применению их при изготовлении изделий. </w:t>
      </w:r>
    </w:p>
    <w:p w14:paraId="2A86E483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Операционная система получила широкое распространение в России и в других странах. За рубежом она получила название русской системы. </w:t>
      </w:r>
    </w:p>
    <w:p w14:paraId="13F93DF9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К достоинствам операционной системы производственного обучения можно отнести следующее: </w:t>
      </w:r>
    </w:p>
    <w:p w14:paraId="5BCB3EC4" w14:textId="77777777" w:rsidR="008D0D5A" w:rsidRPr="008D0D5A" w:rsidRDefault="008D0D5A" w:rsidP="006D1F2A">
      <w:pPr>
        <w:numPr>
          <w:ilvl w:val="0"/>
          <w:numId w:val="4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lastRenderedPageBreak/>
        <w:t xml:space="preserve">При обучении по данной системе более тщательно формируются умения и навыки в выполнении отдельных операций. Это происходит благодаря систематическим упражнениям по рациональному и экономному осуществлению каждой операции.  </w:t>
      </w:r>
    </w:p>
    <w:p w14:paraId="1F33BFB8" w14:textId="77777777" w:rsidR="008D0D5A" w:rsidRPr="008D0D5A" w:rsidRDefault="008D0D5A" w:rsidP="006D1F2A">
      <w:pPr>
        <w:numPr>
          <w:ilvl w:val="0"/>
          <w:numId w:val="4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Операционная система позволяет последовательно строить обучение, переходя от простых операций к более сложным, а также усложняя характер и способы выполнения этих операций. </w:t>
      </w:r>
    </w:p>
    <w:p w14:paraId="1F4EB982" w14:textId="77777777" w:rsidR="008D0D5A" w:rsidRPr="008D0D5A" w:rsidRDefault="008D0D5A" w:rsidP="006D1F2A">
      <w:pPr>
        <w:numPr>
          <w:ilvl w:val="0"/>
          <w:numId w:val="4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Данная система обучения готовит учащихся к выполнению любых работ по определенному виду труда или профессии, а не только к изготовлению конкретных изделий, что характерно для предметной системы. Она очень хорошо адаптируется к </w:t>
      </w:r>
      <w:proofErr w:type="spellStart"/>
      <w:r w:rsidRPr="008D0D5A">
        <w:rPr>
          <w:sz w:val="28"/>
          <w:szCs w:val="28"/>
        </w:rPr>
        <w:t>научнотехническому</w:t>
      </w:r>
      <w:proofErr w:type="spellEnd"/>
      <w:r w:rsidRPr="008D0D5A">
        <w:rPr>
          <w:sz w:val="28"/>
          <w:szCs w:val="28"/>
        </w:rPr>
        <w:t xml:space="preserve"> прогрессу. </w:t>
      </w:r>
    </w:p>
    <w:p w14:paraId="2A2F6487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Операционная система не лишена и недостатков. Прежде всего, она отрывает выполнение операций от изготовления законченного изделия. Длительное время работа учащихся носит непроизводительный характер. Они не видят полезных результатов своего труда, что снижает их интерес к работе. Кроме этого, бесполезно расходуется значительное количество сырья и заготовок. Длительный период между освоением операций и их применением к изготовлению полезной продукции приводит к потере некоторых умений и навыков в выполнении изученных операций. </w:t>
      </w:r>
    </w:p>
    <w:p w14:paraId="773060A3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Полный процесс изготовления изделия не является просто суммой операций. Его осуществление требует специальных организационно-технических и технико-экономических умений: организации труда, рационального планирования последовательности и сочетания операций и др. Формирование указанных умений остается как бы за рамками операционной системы. </w:t>
      </w:r>
    </w:p>
    <w:p w14:paraId="15F84601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Однако, и операционная система может в настоящее время применяться в практическом обучении технологии в общеобразовательном учреждении, особенно во внеклассной работе. Здесь можно сослаться на тот же пример изучения народных промыслов и старинных ремесел. </w:t>
      </w:r>
    </w:p>
    <w:p w14:paraId="70A24058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Операционно-предметная система производственного обучения является синтезом операционной и предметной систем. Сущность ее заключается в том, что учебные упражнения "на прием" вводятся лишь в начале прохождения темы. Большая же часть учебного времени отводится общественно полезному труду. Операционно-предметная система имеет ряд достоинств. В ней обучение в основном осуществляется в процессе изготовления общественно полезных вещей; технологический процесс расчленяется на операции с четким переходом от одной операции к другой; при этом освоение операций не отрывается на длительное время от производительного труда. Однако подобно рассмотренным выше системам эта методика слабо развивает творческие способности учащихся. </w:t>
      </w:r>
    </w:p>
    <w:p w14:paraId="1B8B61B6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Операционно-предметная система представляет собой, как видно из названия, соединение операционной и предметной систем. При переходе от предметной системы </w:t>
      </w:r>
      <w:proofErr w:type="gramStart"/>
      <w:r w:rsidRPr="008D0D5A">
        <w:rPr>
          <w:sz w:val="28"/>
          <w:szCs w:val="28"/>
        </w:rPr>
        <w:t>производственного  обучения</w:t>
      </w:r>
      <w:proofErr w:type="gramEnd"/>
      <w:r w:rsidRPr="008D0D5A">
        <w:rPr>
          <w:sz w:val="28"/>
          <w:szCs w:val="28"/>
        </w:rPr>
        <w:t xml:space="preserve"> к операционной оказалось, что достоинства, которыми обладала предметная система стали утрачиваться. В самом деле, уделяя основное внимание изучению операций, операционная система обучения допустила отрыв обучения от процесса изготовления изделия в целом, от освоения целостного производственного процесса. Операционно-предметная система производственного обучения позволила устранить эти недостатки. Эта </w:t>
      </w:r>
      <w:r w:rsidRPr="008D0D5A">
        <w:rPr>
          <w:sz w:val="28"/>
          <w:szCs w:val="28"/>
        </w:rPr>
        <w:lastRenderedPageBreak/>
        <w:t xml:space="preserve">система предполагает предварительный отбор объектов труда (изготовляемых изделий и видов работ) таким образом, чтобы при их выполнении постепенно изучались и осваивались все операции, присущие данному виду труда. </w:t>
      </w:r>
    </w:p>
    <w:p w14:paraId="4D3052C4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Рассмотрим это на том же примере обработки древесины. При изучении операции пиления древесины подбирается такое изделие, которое можно изготовить с помощью этой операции. Это могут быть заготовки для каких-либо изделий в виде распиленных досок или брусков. Затем, допустим, изучается операция строгание. Для ее освоения тоже подбирается изделие, где нужно выполнять эту операцию. В нашем примере можно продолжить обработку строганием полученных с помощью пиления заготовок. Можно подобрать и изделие, для изготовления которого следует применить уже изученную операцию пиления и изучаемую – строгание. </w:t>
      </w:r>
    </w:p>
    <w:p w14:paraId="51E40643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Такое постепенное освоение все новых и новых операций с применением уже изученных операций на основе изготовления соответственно подобранных изделий и составляет суть </w:t>
      </w:r>
      <w:proofErr w:type="spellStart"/>
      <w:r w:rsidRPr="008D0D5A">
        <w:rPr>
          <w:sz w:val="28"/>
          <w:szCs w:val="28"/>
        </w:rPr>
        <w:t>операционнопредметной</w:t>
      </w:r>
      <w:proofErr w:type="spellEnd"/>
      <w:r w:rsidRPr="008D0D5A">
        <w:rPr>
          <w:sz w:val="28"/>
          <w:szCs w:val="28"/>
        </w:rPr>
        <w:t xml:space="preserve"> системы производственного обучения. </w:t>
      </w:r>
    </w:p>
    <w:p w14:paraId="33D1291C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Рассмотренная система обучения широко применяется в практическом обучении технологии обработки конструкционных материалов, технологии обработки тканей и других технологий, изучаемых в общеобразовательных учреждениях. </w:t>
      </w:r>
    </w:p>
    <w:p w14:paraId="7A22D8CE" w14:textId="77777777" w:rsidR="008D0D5A" w:rsidRPr="008D0D5A" w:rsidRDefault="008D0D5A" w:rsidP="006D1F2A">
      <w:pPr>
        <w:spacing w:after="0" w:line="240" w:lineRule="auto"/>
        <w:ind w:right="108" w:firstLine="851"/>
        <w:rPr>
          <w:sz w:val="28"/>
          <w:szCs w:val="28"/>
        </w:rPr>
      </w:pPr>
      <w:r w:rsidRPr="008D0D5A">
        <w:rPr>
          <w:i/>
          <w:sz w:val="28"/>
          <w:szCs w:val="28"/>
        </w:rPr>
        <w:t xml:space="preserve">Моторно-тренировочная система (система </w:t>
      </w:r>
      <w:proofErr w:type="spellStart"/>
      <w:r w:rsidRPr="008D0D5A">
        <w:rPr>
          <w:i/>
          <w:sz w:val="28"/>
          <w:szCs w:val="28"/>
        </w:rPr>
        <w:t>ЦИТа</w:t>
      </w:r>
      <w:proofErr w:type="spellEnd"/>
      <w:r w:rsidRPr="008D0D5A">
        <w:rPr>
          <w:i/>
          <w:sz w:val="28"/>
          <w:szCs w:val="28"/>
        </w:rPr>
        <w:t xml:space="preserve">) </w:t>
      </w:r>
    </w:p>
    <w:p w14:paraId="25E45B89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Второе название моторно-тренировочной системы – система </w:t>
      </w:r>
      <w:proofErr w:type="spellStart"/>
      <w:r w:rsidRPr="008D0D5A">
        <w:rPr>
          <w:sz w:val="28"/>
          <w:szCs w:val="28"/>
        </w:rPr>
        <w:t>ЦИТа</w:t>
      </w:r>
      <w:proofErr w:type="spellEnd"/>
      <w:r w:rsidRPr="008D0D5A">
        <w:rPr>
          <w:sz w:val="28"/>
          <w:szCs w:val="28"/>
        </w:rPr>
        <w:t xml:space="preserve"> - говорит о том, что она разработана Центральным институтом труда (сокращенно ЦИТ). Этот институт существовал в России в 20-30-е годы XX века и занимался проблемами производственного обучения рабочих. Развитие машинной промышленности, появление в содержании труда специфических приемов по обслуживанию машин и механизмов потребовало от рабочих умений и навыков в быстром (соответственно работе машин) и точном выполнении этих приемов. Это обусловило появление указанной системы обучения. </w:t>
      </w:r>
    </w:p>
    <w:p w14:paraId="4498649F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Характерной особенностью этой системы, по сравнению с предыдущими операционно-предметной, операционной и предметной системами, является то, что в качестве объектов изучения всего трудового процесса и отдельных операций, взяты и отдельные рабочие приемы. </w:t>
      </w:r>
    </w:p>
    <w:p w14:paraId="2558F70A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При разработке моторно-тренировочной системы сделан тщательный анализ всех составляющих технологического процесса от технологических операций до отдельных рабочих приемов и трудовых движений. Изучены способы наиболее рационального выполнения этих трудовых движений и приемов. Затем определены комплексы упражнений и практических работ по освоению всех составляющих технологического процесса, разработаны необходимые тренажеры, модели, инструменты, специальные приспособления, а также дидактические средства и условия обучения (инструкции по выполнению упражнений и др.). В моторно-тренировочной системе выделяют четыре периода. </w:t>
      </w:r>
    </w:p>
    <w:p w14:paraId="6109F4DA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Первый период посвящался тренировочным упражнениям в трудовых движениях и рабочих приемах. Эти упражнения проводились обычно не на реальных объектах труда, а на учебных моделях. Моделировался и рабочий инструмент. Например, при освоении операции рубки металлов зубилом ученик упражнялся в выполнении ударов деревянным молотком по деревянной чурке. Если </w:t>
      </w:r>
      <w:r w:rsidRPr="008D0D5A">
        <w:rPr>
          <w:sz w:val="28"/>
          <w:szCs w:val="28"/>
        </w:rPr>
        <w:lastRenderedPageBreak/>
        <w:t xml:space="preserve">отрабатывался кистевой удар, то локоть руки закреплялся в специальном приспособлении, и, таким образом, движения локтя исключались из тренировочных упражнений. В упражнениях внимание учащихся отвлекалось от содержания конкретной технологической операции, сосредоточивалось только на выполнении трудовых действий. Считалось, что в начале упражнений все сознание ученика должно быть направлено на свою трудовую установку, как он держит инструмент, как выполняет трудовые движения, на усилия в этих движениях и их координацию. Проведение упражнений было строго регламентировано и выполнялось по команде инструктора. Для этого разрабатывались специальные инструкции. По мере проведения упражнений контроль сознания уменьшается, и выполнение изучаемого трудового движения или рабочего приема доводится до автоматизма. </w:t>
      </w:r>
    </w:p>
    <w:p w14:paraId="56032E34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Во втором периоде обучения по моторно-тренировочной системе проводились упражнения в выполнении технологических операций. Здесь внимание учащихся сосредоточивалось, главным образом, на освоении совмещений и сочленений рабочих приемов в технологическую операцию. Сознательный контроль за своими трудовыми действиями также постепенно уменьшается и уже выполнение трудовой операции доводится до автоматизма. </w:t>
      </w:r>
    </w:p>
    <w:p w14:paraId="53106704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В задачу обучения учащихся в третьем периоде ставилось сочетание технологических операций при изготовлении простейших изделий. Ученики усваивают простейшие, но целостные технологические процессы по изготовлению изделий. </w:t>
      </w:r>
    </w:p>
    <w:p w14:paraId="374CF466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Четвертый период – это период самостоятельного выполнения изделий, характерных для изучаемого вида труда. </w:t>
      </w:r>
    </w:p>
    <w:p w14:paraId="1E48AEC5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Главным достоинством моторно-тренировочной системы или системы </w:t>
      </w:r>
      <w:proofErr w:type="spellStart"/>
      <w:r w:rsidRPr="008D0D5A">
        <w:rPr>
          <w:sz w:val="28"/>
          <w:szCs w:val="28"/>
        </w:rPr>
        <w:t>ЦИТа</w:t>
      </w:r>
      <w:proofErr w:type="spellEnd"/>
      <w:r w:rsidRPr="008D0D5A">
        <w:rPr>
          <w:sz w:val="28"/>
          <w:szCs w:val="28"/>
        </w:rPr>
        <w:t xml:space="preserve">, является выделение в качестве объектов таких составляющих трудовой деятельности рабочего, как трудовое движение, рабочий прием, операция и технологический процесс в целом. </w:t>
      </w:r>
    </w:p>
    <w:p w14:paraId="65657A81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Однако, эта система просуществовала недолго, до 40-х годов. Причиной явилось то, что в ней много времени отводится механической тренировке, умаляется роль сознания в выработке трудовых умений и навыков. </w:t>
      </w:r>
    </w:p>
    <w:p w14:paraId="011996E3" w14:textId="77777777" w:rsidR="008D0D5A" w:rsidRPr="008D0D5A" w:rsidRDefault="008D0D5A" w:rsidP="006D1F2A">
      <w:pPr>
        <w:spacing w:after="0" w:line="240" w:lineRule="auto"/>
        <w:ind w:right="108" w:firstLine="851"/>
        <w:rPr>
          <w:sz w:val="28"/>
          <w:szCs w:val="28"/>
        </w:rPr>
      </w:pPr>
      <w:r w:rsidRPr="008D0D5A">
        <w:rPr>
          <w:i/>
          <w:sz w:val="28"/>
          <w:szCs w:val="28"/>
        </w:rPr>
        <w:t xml:space="preserve">Операционно-комплексная и другие системы технологического (трудового, производственного) обучения </w:t>
      </w:r>
    </w:p>
    <w:p w14:paraId="4DBE24C8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>При использовании моторно-тренировочной системы явно обнаружился разрыв между процессом обучения и производственным процессом. Поэтому при разработке новой системы трудового обучения моторно-тренировочную систему дополнили отдельными моментами операционно-предметной системы, так как в последней удачно сочетаются учебный и трудовой процессы. Объединив все положительное от моторно-тренировочной и операционно-предметной систем, выработали новую – операционно-комплексную систему. От моторно-</w:t>
      </w:r>
    </w:p>
    <w:p w14:paraId="1295EDD8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тренировочной системы взято детальное усвоение отдельных трудовых движений и рабочих приемов. А изучение операций взято из операционно-предметной системы, так как в ней изучение операций осуществляется на примере изготовления соответственно подобранных изделий, требующих при их изготовлении применения изучаемых операций. Но в отличие от операционно-предметной, в операционно-комплексной системе освоение операций строится </w:t>
      </w:r>
      <w:r w:rsidRPr="008D0D5A">
        <w:rPr>
          <w:sz w:val="28"/>
          <w:szCs w:val="28"/>
        </w:rPr>
        <w:lastRenderedPageBreak/>
        <w:t xml:space="preserve">таким образом, что ученик, освоив последовательно 2-3 операции, затем изучает их в комплексе, то есть при изготовлении изделия (детали), требующего их применения. Затем снова изучаются последовательно 2-3 операции. Далее следует второй комплекс, включающий в себя и операции первого комплекса. Так изучаются все последующие операции, характерные для данного вида труда (профессии), и их комплексы. Причем, каждый последующий комплекс операций включает все предыдущие комплексы. Вот почему эта система названа операционно-комплексной. </w:t>
      </w:r>
    </w:p>
    <w:p w14:paraId="1CD2269A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В операционно-комплексную систему производственного обучения входят следующие этапы учебной работы: </w:t>
      </w:r>
    </w:p>
    <w:p w14:paraId="451F9F16" w14:textId="77777777" w:rsidR="008D0D5A" w:rsidRPr="008D0D5A" w:rsidRDefault="008D0D5A" w:rsidP="006D1F2A">
      <w:pPr>
        <w:numPr>
          <w:ilvl w:val="0"/>
          <w:numId w:val="5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тренировочные упражнения учащихся в выполнении отдельных трудовых движений и рабочих приемов, составляющих изучаемую операцию; </w:t>
      </w:r>
    </w:p>
    <w:p w14:paraId="6926F139" w14:textId="77777777" w:rsidR="008D0D5A" w:rsidRPr="008D0D5A" w:rsidRDefault="008D0D5A" w:rsidP="006D1F2A">
      <w:pPr>
        <w:numPr>
          <w:ilvl w:val="0"/>
          <w:numId w:val="5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упражнения в сочетании изученных трудовых движений и рабочих приемов, входящих в состав данной операции; </w:t>
      </w:r>
    </w:p>
    <w:p w14:paraId="1600F692" w14:textId="77777777" w:rsidR="008D0D5A" w:rsidRPr="008D0D5A" w:rsidRDefault="008D0D5A" w:rsidP="006D1F2A">
      <w:pPr>
        <w:numPr>
          <w:ilvl w:val="0"/>
          <w:numId w:val="5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последовательное изучение и усвоение нескольких основных операций, представляющих собой некоторую ступень в изучении данного вида труда рабочего (профессии); </w:t>
      </w:r>
    </w:p>
    <w:p w14:paraId="3DFFF0DE" w14:textId="77777777" w:rsidR="008D0D5A" w:rsidRPr="008D0D5A" w:rsidRDefault="008D0D5A" w:rsidP="006D1F2A">
      <w:pPr>
        <w:numPr>
          <w:ilvl w:val="0"/>
          <w:numId w:val="5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комплексное применение изученных операций в изготовлении несложных, но типичных для данного вида труда изделий </w:t>
      </w:r>
    </w:p>
    <w:p w14:paraId="1EC84679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(первый комплекс); </w:t>
      </w:r>
    </w:p>
    <w:p w14:paraId="044450ED" w14:textId="77777777" w:rsidR="008D0D5A" w:rsidRPr="008D0D5A" w:rsidRDefault="008D0D5A" w:rsidP="006D1F2A">
      <w:pPr>
        <w:numPr>
          <w:ilvl w:val="0"/>
          <w:numId w:val="5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изготовление учащимися предметов (деталей) </w:t>
      </w:r>
      <w:proofErr w:type="spellStart"/>
      <w:r w:rsidRPr="008D0D5A">
        <w:rPr>
          <w:sz w:val="28"/>
          <w:szCs w:val="28"/>
        </w:rPr>
        <w:t>учебнопроизводственного</w:t>
      </w:r>
      <w:proofErr w:type="spellEnd"/>
      <w:r w:rsidRPr="008D0D5A">
        <w:rPr>
          <w:sz w:val="28"/>
          <w:szCs w:val="28"/>
        </w:rPr>
        <w:t xml:space="preserve"> характера с включением все большего количества изучаемых операций в более сложных их комплексах (последующие комплексы с включением в них предыдущих); </w:t>
      </w:r>
    </w:p>
    <w:p w14:paraId="4BE133B8" w14:textId="77777777" w:rsidR="008D0D5A" w:rsidRPr="008D0D5A" w:rsidRDefault="008D0D5A" w:rsidP="006D1F2A">
      <w:pPr>
        <w:numPr>
          <w:ilvl w:val="0"/>
          <w:numId w:val="5"/>
        </w:num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совершенствование и специализация приобретенных умений и навыков на рабочих местах в цехах промышленного предприятия. </w:t>
      </w:r>
    </w:p>
    <w:p w14:paraId="1989E659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Осуществление указанных этапов учебной работы и всего процесса производственного обучения по рассматриваемой системе делится на 4 периода. Первый – вводный период, который посвящается рассмотрению вопросов организации рабочего места, охраны труда и техники безопасности. Второй период – период освоения основных операций и комплексных работ. Третий период посвящается совершенствованию умений и навыков, выполнению работ определенной квалификации. Четвертый – период, завершающий обучение. Он проводится на рабочих местах, в условиях реального производства. </w:t>
      </w:r>
    </w:p>
    <w:p w14:paraId="5A56A944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Операционно-комплексная система позволяет проводить практическое обучение, при котором объектами изучения последовательно становятся трудовые движения, рабочие приемы, операции и технологические процессы в целом. Учащиеся овладевают прочными умениями и навыками. </w:t>
      </w:r>
    </w:p>
    <w:p w14:paraId="49A873BD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Однако эта система требует совершенствования. В </w:t>
      </w:r>
      <w:proofErr w:type="spellStart"/>
      <w:r w:rsidRPr="008D0D5A">
        <w:rPr>
          <w:sz w:val="28"/>
          <w:szCs w:val="28"/>
        </w:rPr>
        <w:t>операционнокомплексной</w:t>
      </w:r>
      <w:proofErr w:type="spellEnd"/>
      <w:r w:rsidRPr="008D0D5A">
        <w:rPr>
          <w:sz w:val="28"/>
          <w:szCs w:val="28"/>
        </w:rPr>
        <w:t xml:space="preserve">, как и во всех предыдущих системах, главное внимание уделяется исполнительской части производственного процесса. А такие творческие элементы труда, как конструирование изготовляемых изделий и планирование технологического процесса, в систему обучения не входят. Поэтому в настоящее время в обучение, осуществляемое по операционно-предметной или операционно-комплексной системам, включают и указанные творческие элементы. </w:t>
      </w:r>
    </w:p>
    <w:p w14:paraId="5E6CF1ED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lastRenderedPageBreak/>
        <w:t xml:space="preserve">Использование такой конструкторско-технологической системы развивает техническое мышление и конструкторские способности учащихся. </w:t>
      </w:r>
    </w:p>
    <w:p w14:paraId="1489E9E4" w14:textId="77777777" w:rsidR="008D0D5A" w:rsidRPr="008D0D5A" w:rsidRDefault="008D0D5A" w:rsidP="006D1F2A">
      <w:pPr>
        <w:spacing w:after="0" w:line="240" w:lineRule="auto"/>
        <w:ind w:right="113" w:firstLine="851"/>
        <w:rPr>
          <w:sz w:val="28"/>
          <w:szCs w:val="28"/>
        </w:rPr>
      </w:pPr>
      <w:r w:rsidRPr="008D0D5A">
        <w:rPr>
          <w:sz w:val="28"/>
          <w:szCs w:val="28"/>
        </w:rPr>
        <w:t xml:space="preserve">Кроме этих, в 60-90-х годах возникли технологическая, конструкторско-технологическая, предметно-комплексная, </w:t>
      </w:r>
      <w:proofErr w:type="spellStart"/>
      <w:r w:rsidRPr="008D0D5A">
        <w:rPr>
          <w:sz w:val="28"/>
          <w:szCs w:val="28"/>
        </w:rPr>
        <w:t>проблемноаналитическая</w:t>
      </w:r>
      <w:proofErr w:type="spellEnd"/>
      <w:r w:rsidRPr="008D0D5A">
        <w:rPr>
          <w:sz w:val="28"/>
          <w:szCs w:val="28"/>
        </w:rPr>
        <w:t xml:space="preserve">, предметно-функциональная системы. В середине 90-х годов В.Д. Симоненко начал разработку творческой </w:t>
      </w:r>
      <w:proofErr w:type="spellStart"/>
      <w:r w:rsidRPr="008D0D5A">
        <w:rPr>
          <w:sz w:val="28"/>
          <w:szCs w:val="28"/>
        </w:rPr>
        <w:t>проектнотехнологической</w:t>
      </w:r>
      <w:proofErr w:type="spellEnd"/>
      <w:r w:rsidRPr="008D0D5A">
        <w:rPr>
          <w:sz w:val="28"/>
          <w:szCs w:val="28"/>
        </w:rPr>
        <w:t xml:space="preserve"> системы обучения учащихся технологии.  </w:t>
      </w:r>
    </w:p>
    <w:p w14:paraId="09DE8CAC" w14:textId="77777777" w:rsidR="008D0D5A" w:rsidRPr="008D0D5A" w:rsidRDefault="008D0D5A" w:rsidP="006D1F2A">
      <w:pPr>
        <w:spacing w:after="0" w:line="240" w:lineRule="auto"/>
        <w:ind w:right="0" w:firstLine="851"/>
        <w:jc w:val="left"/>
        <w:rPr>
          <w:sz w:val="28"/>
          <w:szCs w:val="28"/>
        </w:rPr>
      </w:pPr>
      <w:r w:rsidRPr="008D0D5A">
        <w:rPr>
          <w:sz w:val="28"/>
          <w:szCs w:val="28"/>
        </w:rPr>
        <w:t xml:space="preserve"> </w:t>
      </w:r>
    </w:p>
    <w:p w14:paraId="3196706D" w14:textId="77777777" w:rsidR="00F12C76" w:rsidRDefault="00F12C76" w:rsidP="006D1F2A">
      <w:pPr>
        <w:spacing w:after="0" w:line="240" w:lineRule="auto"/>
        <w:ind w:firstLine="709"/>
      </w:pPr>
      <w:bookmarkStart w:id="0" w:name="_GoBack"/>
      <w:bookmarkEnd w:id="0"/>
    </w:p>
    <w:sectPr w:rsidR="00F12C76" w:rsidSect="006D1F2A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12DC4"/>
    <w:multiLevelType w:val="hybridMultilevel"/>
    <w:tmpl w:val="CE12FE48"/>
    <w:lvl w:ilvl="0" w:tplc="CBCE35CE">
      <w:start w:val="1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7639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E499B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E0376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58F17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7656B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BA242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14DC1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98CE0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77709"/>
    <w:multiLevelType w:val="hybridMultilevel"/>
    <w:tmpl w:val="CBE81552"/>
    <w:lvl w:ilvl="0" w:tplc="5C4C66A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38646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883DB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EEA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3EDC7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EC226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E43EA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90753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2AA6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F02729"/>
    <w:multiLevelType w:val="hybridMultilevel"/>
    <w:tmpl w:val="2962036C"/>
    <w:lvl w:ilvl="0" w:tplc="8F8200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D0BC7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9CD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34EC1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7628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2C17B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98F56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56624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CC7C4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604054"/>
    <w:multiLevelType w:val="hybridMultilevel"/>
    <w:tmpl w:val="2ECA5CA4"/>
    <w:lvl w:ilvl="0" w:tplc="5A608F30">
      <w:start w:val="1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DA554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30AF8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F2BC7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C53A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7A7AB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FC382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AC3E9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0101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8B5F92"/>
    <w:multiLevelType w:val="hybridMultilevel"/>
    <w:tmpl w:val="73B20CEA"/>
    <w:lvl w:ilvl="0" w:tplc="D00C185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8164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88A14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3694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9093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A085F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A12F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4E62E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7C602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F2197F"/>
    <w:multiLevelType w:val="hybridMultilevel"/>
    <w:tmpl w:val="9E661C42"/>
    <w:lvl w:ilvl="0" w:tplc="957679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14A9C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642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385B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FE7B2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4274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50BAE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65C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7A971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DB"/>
    <w:rsid w:val="006254DB"/>
    <w:rsid w:val="006C0B77"/>
    <w:rsid w:val="006D1F2A"/>
    <w:rsid w:val="008242FF"/>
    <w:rsid w:val="00870751"/>
    <w:rsid w:val="008D0D5A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C2ED9"/>
  <w15:chartTrackingRefBased/>
  <w15:docId w15:val="{1B1F4041-295E-4DFE-B176-4C9A2947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D5A"/>
    <w:pPr>
      <w:spacing w:after="11" w:line="268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2646</Words>
  <Characters>15087</Characters>
  <Application>Microsoft Office Word</Application>
  <DocSecurity>0</DocSecurity>
  <Lines>125</Lines>
  <Paragraphs>35</Paragraphs>
  <ScaleCrop>false</ScaleCrop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Гений</dc:creator>
  <cp:keywords/>
  <dc:description/>
  <cp:lastModifiedBy>Пользователь</cp:lastModifiedBy>
  <cp:revision>4</cp:revision>
  <dcterms:created xsi:type="dcterms:W3CDTF">2022-09-20T07:37:00Z</dcterms:created>
  <dcterms:modified xsi:type="dcterms:W3CDTF">2024-04-27T07:41:00Z</dcterms:modified>
</cp:coreProperties>
</file>